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C618C4" w:rsidRPr="00D703DB" w:rsidTr="00C15C4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Ime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prezime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učitelja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: </w:t>
            </w:r>
          </w:p>
        </w:tc>
      </w:tr>
      <w:tr w:rsidR="00C618C4" w:rsidRPr="00D703DB" w:rsidTr="00C15C4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Razredni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odjel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</w:t>
            </w:r>
            <w:r w:rsidRPr="00D703DB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Red.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>broj</w:t>
            </w:r>
            <w:proofErr w:type="spellEnd"/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.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C618C4" w:rsidRPr="00D703DB" w:rsidTr="00C15C4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C618C4" w:rsidRDefault="00C618C4" w:rsidP="00C618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618C4">
              <w:rPr>
                <w:rFonts w:ascii="Candara" w:eastAsia="Times New Roman" w:hAnsi="Candara" w:cs="Arial"/>
                <w:b/>
                <w:bCs/>
                <w:lang w:val="en-US" w:bidi="ar-SA"/>
              </w:rPr>
              <w:t>Naziv</w:t>
            </w:r>
            <w:proofErr w:type="spellEnd"/>
            <w:r w:rsidRPr="00C618C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C618C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nastavne</w:t>
            </w:r>
            <w:proofErr w:type="spellEnd"/>
            <w:r w:rsidRPr="00C618C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C618C4">
              <w:rPr>
                <w:rFonts w:ascii="Candara" w:eastAsia="Times New Roman" w:hAnsi="Candara" w:cs="Arial"/>
                <w:b/>
                <w:bCs/>
                <w:lang w:val="en-US" w:bidi="ar-SA"/>
              </w:rPr>
              <w:t>jedinice</w:t>
            </w:r>
            <w:proofErr w:type="spellEnd"/>
            <w:r w:rsidRPr="00C618C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</w:t>
            </w:r>
            <w:proofErr w:type="spellStart"/>
            <w:r w:rsidR="008129F0" w:rsidRPr="008129F0">
              <w:rPr>
                <w:rFonts w:ascii="Candara" w:hAnsi="Candara"/>
                <w:b/>
                <w:bCs/>
                <w:color w:val="FF5050"/>
              </w:rPr>
              <w:t>Meindert</w:t>
            </w:r>
            <w:proofErr w:type="spellEnd"/>
            <w:r w:rsidR="008129F0" w:rsidRPr="008129F0">
              <w:rPr>
                <w:rFonts w:ascii="Candara" w:hAnsi="Candara"/>
                <w:b/>
                <w:bCs/>
                <w:color w:val="FF5050"/>
              </w:rPr>
              <w:t xml:space="preserve"> De Jong, Kotač na školi</w:t>
            </w:r>
          </w:p>
        </w:tc>
      </w:tr>
      <w:tr w:rsidR="00C618C4" w:rsidRPr="00D703DB" w:rsidTr="00C15C4A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područje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B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Književnost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stvaralaštvo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Tip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>nastavnoga</w:t>
            </w:r>
            <w:proofErr w:type="spellEnd"/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</w:p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interpretacija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proofErr w:type="gramStart"/>
            <w:r w:rsidRPr="00D703DB">
              <w:rPr>
                <w:rFonts w:ascii="Candara" w:eastAsia="Calibri" w:hAnsi="Candara" w:cs="Arial"/>
                <w:lang w:val="en-US"/>
              </w:rPr>
              <w:t>pripovjednog</w:t>
            </w:r>
            <w:r w:rsidR="008129F0">
              <w:rPr>
                <w:rFonts w:ascii="Candara" w:eastAsia="Calibri" w:hAnsi="Candara" w:cs="Arial"/>
                <w:lang w:val="en-US"/>
              </w:rPr>
              <w:t>a</w:t>
            </w:r>
            <w:proofErr w:type="spellEnd"/>
            <w:r w:rsidR="008129F0">
              <w:rPr>
                <w:rFonts w:ascii="Candara" w:eastAsia="Calibri" w:hAnsi="Candara" w:cs="Arial"/>
                <w:lang w:val="en-US"/>
              </w:rPr>
              <w:t xml:space="preserve"> </w:t>
            </w:r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proofErr w:type="gramEnd"/>
            <w:r w:rsidRPr="00D703DB">
              <w:rPr>
                <w:rFonts w:ascii="Candara" w:eastAsia="Calibri" w:hAnsi="Candara" w:cs="Arial"/>
                <w:lang w:val="en-US"/>
              </w:rPr>
              <w:t xml:space="preserve">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C618C4" w:rsidRPr="00D703DB" w:rsidRDefault="00C618C4" w:rsidP="00C15C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frontalni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individualni</w:t>
            </w:r>
            <w:proofErr w:type="spellEnd"/>
          </w:p>
        </w:tc>
      </w:tr>
      <w:tr w:rsidR="00C618C4" w:rsidRPr="00D703DB" w:rsidTr="00C15C4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40224E" w:rsidRDefault="00C618C4" w:rsidP="00C15C4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92517" w:rsidRPr="00D703DB" w:rsidTr="000D3CE4">
        <w:trPr>
          <w:trHeight w:val="1828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517" w:rsidRPr="00192517" w:rsidRDefault="00192517" w:rsidP="001F5759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192517">
              <w:rPr>
                <w:rFonts w:ascii="Candara" w:hAnsi="Candara" w:cstheme="minorHAnsi"/>
                <w:color w:val="000000" w:themeColor="text1"/>
              </w:rPr>
              <w:t xml:space="preserve">OŠ HJ A.6.1. Učenik govori i razgovara o pročitanim i </w:t>
            </w:r>
            <w:proofErr w:type="spellStart"/>
            <w:r w:rsidRPr="00192517">
              <w:rPr>
                <w:rFonts w:ascii="Candara" w:hAnsi="Candara" w:cstheme="minorHAnsi"/>
                <w:color w:val="000000" w:themeColor="text1"/>
              </w:rPr>
              <w:t>poslušanim</w:t>
            </w:r>
            <w:proofErr w:type="spellEnd"/>
            <w:r w:rsidRPr="00192517">
              <w:rPr>
                <w:rFonts w:ascii="Candara" w:hAnsi="Candara" w:cstheme="minorHAnsi"/>
                <w:color w:val="000000" w:themeColor="text1"/>
              </w:rPr>
              <w:t xml:space="preserve"> tekstovima.</w:t>
            </w:r>
          </w:p>
          <w:p w:rsidR="00192517" w:rsidRPr="00192517" w:rsidRDefault="00192517" w:rsidP="001F5759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192517">
              <w:rPr>
                <w:rFonts w:ascii="Candara" w:hAnsi="Candara" w:cstheme="minorHAnsi"/>
                <w:color w:val="000000" w:themeColor="text1"/>
              </w:rPr>
              <w:t>OŠ HJ B.6.1. Učenik obrazlaže vlastite stavove u vezi s pročitanim tekstom.</w:t>
            </w:r>
          </w:p>
          <w:p w:rsidR="00192517" w:rsidRPr="00192517" w:rsidRDefault="00192517" w:rsidP="001F5759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192517">
              <w:rPr>
                <w:rFonts w:ascii="Candara" w:hAnsi="Candara" w:cstheme="minorHAnsi"/>
                <w:color w:val="000000" w:themeColor="text1"/>
              </w:rPr>
              <w:t>OŠ HJ B.6.2. Učenik obrazlaže značenje književnoga teksta na temelju vlastitoga čitateljskog iskustva i znanja o književnosti.</w:t>
            </w:r>
          </w:p>
          <w:p w:rsidR="00192517" w:rsidRPr="00192517" w:rsidRDefault="00192517" w:rsidP="001F575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192517">
              <w:rPr>
                <w:rFonts w:ascii="Candara" w:hAnsi="Candara" w:cstheme="minorHAnsi"/>
                <w:color w:val="000000" w:themeColor="text1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192517" w:rsidRPr="00D703DB" w:rsidTr="00C15C4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92517" w:rsidRPr="00D703DB" w:rsidTr="00C15C4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517" w:rsidRPr="007D51A1" w:rsidRDefault="00192517" w:rsidP="00192517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7D51A1">
              <w:rPr>
                <w:rFonts w:ascii="Candara" w:eastAsia="Calibri" w:hAnsi="Candara" w:cs="Arial"/>
                <w:lang w:val="en-US"/>
              </w:rPr>
              <w:t>Uočava</w:t>
            </w:r>
            <w:proofErr w:type="spellEnd"/>
            <w:r w:rsidRPr="007D51A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7D51A1">
              <w:rPr>
                <w:rFonts w:ascii="Candara" w:eastAsia="Calibri" w:hAnsi="Candara" w:cs="Arial"/>
                <w:lang w:val="en-US"/>
              </w:rPr>
              <w:t>strukturu</w:t>
            </w:r>
            <w:proofErr w:type="spellEnd"/>
            <w:r w:rsidRPr="007D51A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7D51A1">
              <w:rPr>
                <w:rFonts w:ascii="Candara" w:eastAsia="Calibri" w:hAnsi="Candara" w:cs="Arial"/>
                <w:lang w:val="en-US"/>
              </w:rPr>
              <w:t>proznoga</w:t>
            </w:r>
            <w:proofErr w:type="spellEnd"/>
            <w:r w:rsidRPr="007D51A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7D51A1"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 w:rsidRPr="007D51A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7D51A1"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Pr="007D51A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7D51A1">
              <w:rPr>
                <w:rFonts w:ascii="Candara" w:eastAsia="Calibri" w:hAnsi="Candara" w:cs="Arial"/>
                <w:lang w:val="en-US"/>
              </w:rPr>
              <w:t>tijek</w:t>
            </w:r>
            <w:proofErr w:type="spellEnd"/>
            <w:r w:rsidRPr="007D51A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7D51A1">
              <w:rPr>
                <w:rFonts w:ascii="Candara" w:eastAsia="Calibri" w:hAnsi="Candara" w:cs="Arial"/>
                <w:lang w:val="en-US"/>
              </w:rPr>
              <w:t>radnje</w:t>
            </w:r>
            <w:proofErr w:type="spellEnd"/>
            <w:r w:rsidRPr="007D51A1">
              <w:rPr>
                <w:rFonts w:ascii="Candara" w:eastAsia="Calibri" w:hAnsi="Candara" w:cs="Arial"/>
                <w:lang w:val="en-US"/>
              </w:rPr>
              <w:t>.</w:t>
            </w:r>
          </w:p>
          <w:p w:rsidR="00192517" w:rsidRPr="007D51A1" w:rsidRDefault="00192517" w:rsidP="00192517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7D51A1">
              <w:rPr>
                <w:rFonts w:ascii="Candara" w:hAnsi="Candara"/>
              </w:rPr>
              <w:t xml:space="preserve">Objašnjava događaj, opisuje ulogu likova te mjesto i vrijeme radnje u književnome tekstu. </w:t>
            </w:r>
          </w:p>
          <w:p w:rsidR="00192517" w:rsidRPr="007D51A1" w:rsidRDefault="00192517" w:rsidP="00192517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7D51A1">
              <w:rPr>
                <w:rFonts w:ascii="Candara" w:hAnsi="Candara"/>
              </w:rPr>
              <w:t>Postavlja potpitanja o slušanome tekstu da bi pojasnio razumijevanje.</w:t>
            </w:r>
          </w:p>
        </w:tc>
      </w:tr>
      <w:tr w:rsidR="00192517" w:rsidRPr="00D703DB" w:rsidTr="00C15C4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92517" w:rsidRPr="00D703DB" w:rsidTr="007D51A1">
        <w:trPr>
          <w:trHeight w:val="1919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7D51A1" w:rsidRDefault="00192517" w:rsidP="00FA7CC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7D51A1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</w:t>
            </w:r>
            <w:proofErr w:type="spellEnd"/>
            <w:r w:rsidRPr="007D51A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7D51A1">
              <w:rPr>
                <w:rFonts w:ascii="Candara" w:eastAsia="Times New Roman" w:hAnsi="Candara" w:cs="Arial"/>
                <w:b/>
                <w:bCs/>
                <w:lang w:val="en-US" w:bidi="ar-SA"/>
              </w:rPr>
              <w:t>će</w:t>
            </w:r>
            <w:proofErr w:type="spellEnd"/>
            <w:r w:rsidRPr="007D51A1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  <w:r w:rsidRPr="007D51A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192517" w:rsidRPr="007D51A1" w:rsidRDefault="00192517" w:rsidP="00FA7CCA">
            <w:pPr>
              <w:pStyle w:val="Odlomakpopisa"/>
              <w:numPr>
                <w:ilvl w:val="1"/>
                <w:numId w:val="1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bookmarkStart w:id="1" w:name="_GoBack"/>
            <w:r w:rsidRPr="007D51A1">
              <w:rPr>
                <w:rFonts w:ascii="Candara" w:hAnsi="Candara"/>
              </w:rPr>
              <w:t>objasniti značenje nepoznatih riječi na temelju zaključivanja iz konteksta i pomoću rječnika</w:t>
            </w:r>
          </w:p>
          <w:p w:rsidR="00087FC8" w:rsidRPr="00087FC8" w:rsidRDefault="00FA7CCA" w:rsidP="00087FC8">
            <w:pPr>
              <w:pStyle w:val="Odlomakpopisa"/>
              <w:numPr>
                <w:ilvl w:val="1"/>
                <w:numId w:val="1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  <w:lang w:bidi="ar-SA"/>
              </w:rPr>
            </w:pPr>
            <w:r w:rsidRPr="007D51A1">
              <w:rPr>
                <w:rFonts w:ascii="Candara" w:hAnsi="Candara"/>
              </w:rPr>
              <w:t>primijeniti književnoteoretsko znanje interpretirajući ulomak:</w:t>
            </w:r>
            <w:r w:rsidR="00087FC8">
              <w:rPr>
                <w:rFonts w:ascii="Candara" w:hAnsi="Candara"/>
              </w:rPr>
              <w:t xml:space="preserve"> </w:t>
            </w:r>
          </w:p>
          <w:p w:rsidR="00192517" w:rsidRPr="00087FC8" w:rsidRDefault="007D51A1" w:rsidP="00087FC8">
            <w:pPr>
              <w:pStyle w:val="Odlomakpopisa"/>
              <w:suppressAutoHyphens/>
              <w:autoSpaceDN w:val="0"/>
              <w:spacing w:after="0" w:line="240" w:lineRule="auto"/>
              <w:ind w:left="644"/>
              <w:textAlignment w:val="baseline"/>
              <w:rPr>
                <w:rFonts w:ascii="Candara" w:hAnsi="Candara" w:cs="Arial"/>
                <w:lang w:bidi="ar-SA"/>
              </w:rPr>
            </w:pPr>
            <w:r w:rsidRPr="00087FC8">
              <w:rPr>
                <w:rFonts w:ascii="Candara" w:hAnsi="Candara"/>
              </w:rPr>
              <w:t xml:space="preserve">uočiti dijalog i njegovu ulogu u </w:t>
            </w:r>
            <w:r w:rsidR="00087FC8">
              <w:rPr>
                <w:rFonts w:ascii="Candara" w:hAnsi="Candara"/>
              </w:rPr>
              <w:t>karakterizaciji</w:t>
            </w:r>
            <w:r w:rsidRPr="00087FC8">
              <w:rPr>
                <w:rFonts w:ascii="Candara" w:hAnsi="Candara"/>
              </w:rPr>
              <w:t xml:space="preserve"> likova</w:t>
            </w:r>
            <w:r w:rsidR="00087FC8">
              <w:rPr>
                <w:rFonts w:ascii="Candara" w:hAnsi="Candara"/>
              </w:rPr>
              <w:t xml:space="preserve">; </w:t>
            </w:r>
            <w:r w:rsidR="00192517" w:rsidRPr="00087FC8">
              <w:rPr>
                <w:rFonts w:ascii="Candara" w:hAnsi="Candara"/>
              </w:rPr>
              <w:t>prepoznati različite obrasce ponašanja likova</w:t>
            </w:r>
          </w:p>
          <w:p w:rsidR="00087FC8" w:rsidRDefault="007D51A1" w:rsidP="00087FC8">
            <w:pPr>
              <w:pStyle w:val="Odlomakpopisa"/>
              <w:numPr>
                <w:ilvl w:val="1"/>
                <w:numId w:val="1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  <w:lang w:bidi="ar-SA"/>
              </w:rPr>
            </w:pPr>
            <w:r>
              <w:rPr>
                <w:rFonts w:ascii="Candara" w:hAnsi="Candara"/>
              </w:rPr>
              <w:t>oblikovati temu i osnovnu misao na temelju pročitanoga ulomka</w:t>
            </w:r>
          </w:p>
          <w:p w:rsidR="007D51A1" w:rsidRPr="00087FC8" w:rsidRDefault="00087FC8" w:rsidP="00087FC8">
            <w:pPr>
              <w:pStyle w:val="Odlomakpopisa"/>
              <w:numPr>
                <w:ilvl w:val="1"/>
                <w:numId w:val="1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  <w:lang w:bidi="ar-SA"/>
              </w:rPr>
            </w:pPr>
            <w:r w:rsidRPr="007D51A1">
              <w:rPr>
                <w:rFonts w:ascii="Candara" w:hAnsi="Candara" w:cs="Arial"/>
                <w:lang w:bidi="ar-SA"/>
              </w:rPr>
              <w:t>opisati na koji način i u kojoj mjeri književni tekst utječe na oblikovanje njegovih stavova i vrijednosti</w:t>
            </w:r>
            <w:r>
              <w:rPr>
                <w:rFonts w:ascii="Candara" w:hAnsi="Candara" w:cs="Arial"/>
                <w:lang w:bidi="ar-SA"/>
              </w:rPr>
              <w:t>.</w:t>
            </w:r>
            <w:bookmarkEnd w:id="1"/>
          </w:p>
        </w:tc>
      </w:tr>
      <w:tr w:rsidR="00192517" w:rsidRPr="00D703DB" w:rsidTr="00C15C4A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sata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artikulacija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za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učenike</w:t>
            </w:r>
            <w:proofErr w:type="spellEnd"/>
          </w:p>
        </w:tc>
      </w:tr>
      <w:tr w:rsidR="00192517" w:rsidRPr="00D703DB" w:rsidTr="00C15C4A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Razgovor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prije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čitanja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(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za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čitanje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): 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pitanja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rubrici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7B2231">
              <w:rPr>
                <w:rFonts w:ascii="Candara" w:eastAsia="Times New Roman" w:hAnsi="Candara" w:cs="Arial"/>
                <w:i/>
                <w:iCs/>
                <w:lang w:val="en-US" w:bidi="ar-SA"/>
              </w:rPr>
              <w:t>Potica</w:t>
            </w:r>
            <w:r w:rsidR="0035683B">
              <w:rPr>
                <w:rFonts w:ascii="Candara" w:eastAsia="Times New Roman" w:hAnsi="Candara" w:cs="Arial"/>
                <w:i/>
                <w:iCs/>
                <w:lang w:val="en-US" w:bidi="ar-SA"/>
              </w:rPr>
              <w:t>j</w:t>
            </w:r>
            <w:proofErr w:type="spellEnd"/>
            <w:r w:rsidR="0035683B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za</w:t>
            </w:r>
            <w:r w:rsidRPr="007B2231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</w:t>
            </w:r>
            <w:proofErr w:type="spellStart"/>
            <w:r w:rsidRPr="007B2231">
              <w:rPr>
                <w:rFonts w:ascii="Candara" w:eastAsia="Times New Roman" w:hAnsi="Candara" w:cs="Arial"/>
                <w:i/>
                <w:iCs/>
                <w:lang w:val="en-US" w:bidi="ar-SA"/>
              </w:rPr>
              <w:t>čitanj</w:t>
            </w:r>
            <w:r w:rsidR="0035683B">
              <w:rPr>
                <w:rFonts w:ascii="Candara" w:eastAsia="Times New Roman" w:hAnsi="Candara" w:cs="Arial"/>
                <w:i/>
                <w:iCs/>
                <w:lang w:val="en-US" w:bidi="ar-SA"/>
              </w:rPr>
              <w:t>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r w:rsidR="00FA7CCA">
              <w:rPr>
                <w:rFonts w:ascii="Candara" w:eastAsia="Times New Roman" w:hAnsi="Candara" w:cs="Arial"/>
                <w:lang w:val="en-US" w:bidi="ar-SA"/>
              </w:rPr>
              <w:t>–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A7CCA">
              <w:rPr>
                <w:rFonts w:ascii="Candara" w:eastAsia="Times New Roman" w:hAnsi="Candara" w:cs="Arial"/>
                <w:lang w:val="en-US" w:bidi="ar-SA"/>
              </w:rPr>
              <w:t>ragovor</w:t>
            </w:r>
            <w:proofErr w:type="spellEnd"/>
            <w:r w:rsidR="00FA7CCA">
              <w:rPr>
                <w:rFonts w:ascii="Candara" w:eastAsia="Times New Roman" w:hAnsi="Candara" w:cs="Arial"/>
                <w:lang w:val="en-US" w:bidi="ar-SA"/>
              </w:rPr>
              <w:t xml:space="preserve"> o </w:t>
            </w:r>
            <w:proofErr w:type="spellStart"/>
            <w:r w:rsidR="00FA7CCA">
              <w:rPr>
                <w:rFonts w:ascii="Candara" w:eastAsia="Times New Roman" w:hAnsi="Candara" w:cs="Arial"/>
                <w:lang w:val="en-US" w:bidi="ar-SA"/>
              </w:rPr>
              <w:t>sudjelovanj</w:t>
            </w:r>
            <w:r w:rsidR="004E6A99">
              <w:rPr>
                <w:rFonts w:ascii="Candara" w:eastAsia="Times New Roman" w:hAnsi="Candara" w:cs="Arial"/>
                <w:lang w:val="en-US" w:bidi="ar-SA"/>
              </w:rPr>
              <w:t>u</w:t>
            </w:r>
            <w:proofErr w:type="spellEnd"/>
            <w:r w:rsidR="00FA7CCA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="00FA7CCA">
              <w:rPr>
                <w:rFonts w:ascii="Candara" w:eastAsia="Times New Roman" w:hAnsi="Candara" w:cs="Arial"/>
                <w:lang w:val="en-US" w:bidi="ar-SA"/>
              </w:rPr>
              <w:t>razrednim</w:t>
            </w:r>
            <w:proofErr w:type="spellEnd"/>
            <w:r w:rsidR="00FA7CCA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A7CCA">
              <w:rPr>
                <w:rFonts w:ascii="Candara" w:eastAsia="Times New Roman" w:hAnsi="Candara" w:cs="Arial"/>
                <w:lang w:val="en-US" w:bidi="ar-SA"/>
              </w:rPr>
              <w:t>ili</w:t>
            </w:r>
            <w:proofErr w:type="spellEnd"/>
            <w:r w:rsidR="00FA7CCA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A7CCA">
              <w:rPr>
                <w:rFonts w:ascii="Candara" w:eastAsia="Times New Roman" w:hAnsi="Candara" w:cs="Arial"/>
                <w:lang w:val="en-US" w:bidi="ar-SA"/>
              </w:rPr>
              <w:t>školskim</w:t>
            </w:r>
            <w:proofErr w:type="spellEnd"/>
            <w:r w:rsidR="00FA7CCA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A7CCA">
              <w:rPr>
                <w:rFonts w:ascii="Candara" w:eastAsia="Times New Roman" w:hAnsi="Candara" w:cs="Arial"/>
                <w:lang w:val="en-US" w:bidi="ar-SA"/>
              </w:rPr>
              <w:t>projketima</w:t>
            </w:r>
            <w:proofErr w:type="spellEnd"/>
            <w:r w:rsidR="00FA7CCA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za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slušanje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književnoga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teksta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-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tumačenje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manje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poznatih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riječi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. 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književnoga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teksta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razgovara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temi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sugovornika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zapisuje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naslov</w:t>
            </w:r>
            <w:proofErr w:type="spellEnd"/>
          </w:p>
        </w:tc>
      </w:tr>
      <w:tr w:rsidR="00192517" w:rsidRPr="00D703DB" w:rsidTr="00C15C4A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  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192517" w:rsidRPr="00D703DB" w:rsidRDefault="00505983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="00192517"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192517"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192517" w:rsidRPr="003F2415" w:rsidRDefault="00192517" w:rsidP="00192517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192517" w:rsidRPr="00D703DB" w:rsidRDefault="00505983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20</w:t>
            </w:r>
            <w:r w:rsidR="00192517"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92517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proofErr w:type="spellStart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</w:t>
            </w:r>
            <w:proofErr w:type="spellEnd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: </w:t>
            </w:r>
            <w:proofErr w:type="spellStart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slušanje</w:t>
            </w:r>
            <w:proofErr w:type="spellEnd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zvučn</w:t>
            </w: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o</w:t>
            </w: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g</w:t>
            </w: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a</w:t>
            </w:r>
            <w:proofErr w:type="spellEnd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zapisa</w:t>
            </w:r>
            <w:proofErr w:type="spellEnd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u </w:t>
            </w:r>
            <w:proofErr w:type="spellStart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digitalnome</w:t>
            </w:r>
            <w:proofErr w:type="spellEnd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udžbeniku</w:t>
            </w:r>
            <w:proofErr w:type="spellEnd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ili</w:t>
            </w:r>
            <w:proofErr w:type="spellEnd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živa</w:t>
            </w:r>
            <w:proofErr w:type="spellEnd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riječ</w:t>
            </w:r>
            <w:proofErr w:type="spellEnd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učitelja</w:t>
            </w:r>
            <w:proofErr w:type="spellEnd"/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D703DB">
              <w:rPr>
                <w:rFonts w:ascii="Candara" w:eastAsia="Calibri" w:hAnsi="Candara" w:cs="Times New Roman"/>
                <w:lang w:val="en-US" w:bidi="ar-SA"/>
              </w:rPr>
              <w:t>Emocionalna</w:t>
            </w:r>
            <w:proofErr w:type="spellEnd"/>
            <w:r w:rsidRPr="00D703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lang w:val="en-US" w:bidi="ar-SA"/>
              </w:rPr>
              <w:t>stanka</w:t>
            </w:r>
            <w:proofErr w:type="spellEnd"/>
          </w:p>
          <w:p w:rsidR="00192517" w:rsidRPr="003F2415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val="en-US" w:bidi="ar-SA"/>
              </w:rPr>
            </w:pPr>
            <w:proofErr w:type="spellStart"/>
            <w:r w:rsidRPr="003F2415"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</w:t>
            </w:r>
            <w:proofErr w:type="spellEnd"/>
            <w:r w:rsidRPr="003F2415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 w:rsidRPr="003F2415">
              <w:rPr>
                <w:rFonts w:ascii="Candara" w:eastAsia="Calibri" w:hAnsi="Candara" w:cs="Times New Roman"/>
                <w:i/>
                <w:iCs/>
                <w:lang w:val="en-US" w:bidi="ar-SA"/>
              </w:rPr>
              <w:t>nakon</w:t>
            </w:r>
            <w:proofErr w:type="spellEnd"/>
            <w:r w:rsidRPr="003F2415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 w:rsidRPr="003F2415">
              <w:rPr>
                <w:rFonts w:ascii="Candara" w:eastAsia="Calibri" w:hAnsi="Candara" w:cs="Times New Roman"/>
                <w:i/>
                <w:iCs/>
                <w:lang w:val="en-US" w:bidi="ar-SA"/>
              </w:rPr>
              <w:t>čitanja</w:t>
            </w:r>
            <w:proofErr w:type="spellEnd"/>
          </w:p>
          <w:p w:rsidR="00FA7CCA" w:rsidRPr="00FA7CCA" w:rsidRDefault="00FA7CCA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 xml:space="preserve">Razgovor o pročitanome prema pitanjima iz udžbenika </w:t>
            </w:r>
            <w:r>
              <w:rPr>
                <w:rFonts w:ascii="Candara" w:eastAsia="Calibri" w:hAnsi="Candara" w:cs="Times New Roman"/>
                <w:i/>
                <w:iCs/>
                <w:lang w:bidi="ar-SA"/>
              </w:rPr>
              <w:t>Razumijem što čitam</w:t>
            </w:r>
            <w:r w:rsidR="0035683B">
              <w:rPr>
                <w:rFonts w:ascii="Candara" w:eastAsia="Calibri" w:hAnsi="Candara" w:cs="Times New Roman"/>
                <w:i/>
                <w:iCs/>
                <w:lang w:bidi="ar-SA"/>
              </w:rPr>
              <w:t>.</w:t>
            </w:r>
            <w:r>
              <w:rPr>
                <w:rFonts w:ascii="Candara" w:eastAsia="Calibri" w:hAnsi="Candara" w:cs="Times New Roman"/>
                <w:lang w:bidi="ar-SA"/>
              </w:rPr>
              <w:t xml:space="preserve"> </w:t>
            </w:r>
          </w:p>
          <w:p w:rsidR="00192517" w:rsidRDefault="00FA7CCA" w:rsidP="00FA7CC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>Naglasak je na afektivnom</w:t>
            </w:r>
            <w:r w:rsidR="0035683B">
              <w:rPr>
                <w:rFonts w:ascii="Candara" w:eastAsia="Calibri" w:hAnsi="Candara" w:cs="Times New Roman"/>
                <w:lang w:bidi="ar-SA"/>
              </w:rPr>
              <w:t>e</w:t>
            </w:r>
            <w:r>
              <w:rPr>
                <w:rFonts w:ascii="Candara" w:eastAsia="Calibri" w:hAnsi="Candara" w:cs="Times New Roman"/>
                <w:lang w:bidi="ar-SA"/>
              </w:rPr>
              <w:t xml:space="preserve"> području: uočiti važnost posvećenosti aktivnostima, unutarnj</w:t>
            </w:r>
            <w:r w:rsidR="0035683B">
              <w:rPr>
                <w:rFonts w:ascii="Candara" w:eastAsia="Calibri" w:hAnsi="Candara" w:cs="Times New Roman"/>
                <w:lang w:bidi="ar-SA"/>
              </w:rPr>
              <w:t>e</w:t>
            </w:r>
            <w:r>
              <w:rPr>
                <w:rFonts w:ascii="Candara" w:eastAsia="Calibri" w:hAnsi="Candara" w:cs="Times New Roman"/>
                <w:lang w:bidi="ar-SA"/>
              </w:rPr>
              <w:t xml:space="preserve"> motivacij</w:t>
            </w:r>
            <w:r w:rsidR="0035683B">
              <w:rPr>
                <w:rFonts w:ascii="Candara" w:eastAsia="Calibri" w:hAnsi="Candara" w:cs="Times New Roman"/>
                <w:lang w:bidi="ar-SA"/>
              </w:rPr>
              <w:t>e</w:t>
            </w:r>
            <w:r>
              <w:rPr>
                <w:rFonts w:ascii="Candara" w:eastAsia="Calibri" w:hAnsi="Candara" w:cs="Times New Roman"/>
                <w:lang w:bidi="ar-SA"/>
              </w:rPr>
              <w:t xml:space="preserve"> za neku aktivnost,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poticanj</w:t>
            </w:r>
            <w:r w:rsidR="00741A88">
              <w:rPr>
                <w:rFonts w:ascii="Candara" w:eastAsia="Calibri" w:hAnsi="Candara" w:cs="Times New Roman"/>
                <w:lang w:val="en-US" w:bidi="ar-SA"/>
              </w:rPr>
              <w:t>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savjestnosti</w:t>
            </w:r>
            <w:proofErr w:type="spellEnd"/>
            <w:r w:rsidR="0035683B">
              <w:rPr>
                <w:rFonts w:ascii="Candara" w:eastAsia="Calibri" w:hAnsi="Candara" w:cs="Times New Roman"/>
                <w:lang w:val="en-US" w:bidi="ar-SA"/>
              </w:rPr>
              <w:t xml:space="preserve"> I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odgovornosti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192517" w:rsidRPr="00505983" w:rsidRDefault="00FA7CCA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hAnsi="Candara" w:cs="Calibri"/>
              </w:rPr>
              <w:t>Na temelju književnoga ulomka učenik iznosi svoja zapažanja o temi i postupcima lik</w:t>
            </w:r>
            <w:r w:rsidR="00741A88">
              <w:rPr>
                <w:rFonts w:ascii="Candara" w:hAnsi="Candara" w:cs="Calibri"/>
              </w:rPr>
              <w:t>ova</w:t>
            </w:r>
            <w:r>
              <w:rPr>
                <w:rFonts w:ascii="Candara" w:hAnsi="Candara" w:cs="Calibri"/>
              </w:rPr>
              <w:t xml:space="preserve"> te zaključke oblikuje u pouku.</w:t>
            </w:r>
            <w:r>
              <w:rPr>
                <w:rFonts w:ascii="Candara" w:hAnsi="Candara" w:cs="Calibri"/>
                <w:lang w:bidi="ar-SA"/>
              </w:rPr>
              <w:t xml:space="preserve"> </w:t>
            </w:r>
            <w:r w:rsidR="0011673C">
              <w:rPr>
                <w:rFonts w:ascii="Candara" w:eastAsia="Calibri" w:hAnsi="Candara" w:cs="Times New Roman"/>
                <w:lang w:bidi="ar-SA"/>
              </w:rPr>
              <w:t>Uočava dijalog i navodi osobine likova te daje primjere navoda iz ulomka</w:t>
            </w:r>
            <w:r>
              <w:rPr>
                <w:rFonts w:ascii="Candara" w:eastAsia="Calibri" w:hAnsi="Candara" w:cs="Times New Roman"/>
                <w:lang w:bidi="ar-SA"/>
              </w:rPr>
              <w:t>, određuje temu ulomka.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192517" w:rsidRDefault="00505983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T</w:t>
            </w:r>
            <w:r w:rsidR="00192517">
              <w:rPr>
                <w:rFonts w:ascii="Candara" w:eastAsia="Times New Roman" w:hAnsi="Candara" w:cs="Arial"/>
                <w:bCs/>
                <w:lang w:val="en-US" w:bidi="ar-SA"/>
              </w:rPr>
              <w:t>ekst</w:t>
            </w:r>
            <w:proofErr w:type="spellEnd"/>
          </w:p>
          <w:p w:rsidR="00505983" w:rsidRPr="00D703DB" w:rsidRDefault="00505983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92517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usmeno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se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izražava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pročitanome</w:t>
            </w:r>
            <w:proofErr w:type="spellEnd"/>
          </w:p>
          <w:p w:rsidR="00505983" w:rsidRPr="00D703DB" w:rsidRDefault="00505983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odgovara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na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pitanja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aktualizira</w:t>
            </w:r>
            <w:proofErr w:type="spellEnd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temu</w:t>
            </w:r>
            <w:proofErr w:type="spellEnd"/>
          </w:p>
          <w:p w:rsidR="00505983" w:rsidRPr="00505983" w:rsidRDefault="00192517" w:rsidP="005059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bilježi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važne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pojedinosti</w:t>
            </w:r>
            <w:proofErr w:type="spellEnd"/>
          </w:p>
        </w:tc>
      </w:tr>
      <w:tr w:rsidR="00192517" w:rsidRPr="00D703DB" w:rsidTr="00C15C4A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Završni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sinteza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): </w:t>
            </w:r>
          </w:p>
          <w:p w:rsidR="00192517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505983">
              <w:rPr>
                <w:rFonts w:ascii="Candara" w:eastAsia="Times New Roman" w:hAnsi="Candara" w:cs="Arial"/>
                <w:bCs/>
                <w:lang w:val="en-US" w:bidi="ar-SA"/>
              </w:rPr>
              <w:t>0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192517" w:rsidRDefault="00505983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4</w:t>
            </w:r>
            <w:r w:rsidR="00192517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505983" w:rsidRDefault="00505983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983" w:rsidRDefault="00505983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lastRenderedPageBreak/>
              <w:t xml:space="preserve">Ponavljanje epskih obilježja u ulomku </w:t>
            </w:r>
            <w:r w:rsidRPr="00505983">
              <w:rPr>
                <w:rFonts w:ascii="Candara" w:eastAsia="Calibri" w:hAnsi="Candara" w:cs="Times New Roman"/>
                <w:highlight w:val="cyan"/>
                <w:lang w:bidi="ar-SA"/>
              </w:rPr>
              <w:t>uz prezentaciju u digitalnome dijelu udžbenika.</w:t>
            </w:r>
          </w:p>
          <w:p w:rsidR="00505983" w:rsidRDefault="00505983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bidi="ar-SA"/>
              </w:rPr>
            </w:pPr>
          </w:p>
          <w:p w:rsidR="00505983" w:rsidRDefault="00505983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505983">
              <w:rPr>
                <w:rFonts w:ascii="Candara" w:eastAsia="Calibri" w:hAnsi="Candara" w:cs="Times New Roman"/>
                <w:highlight w:val="cyan"/>
                <w:lang w:bidi="ar-SA"/>
              </w:rPr>
              <w:lastRenderedPageBreak/>
              <w:t xml:space="preserve">U </w:t>
            </w:r>
            <w:r w:rsidRPr="00505983">
              <w:rPr>
                <w:rFonts w:ascii="Candara" w:eastAsia="Calibri" w:hAnsi="Candara" w:cs="Arial"/>
                <w:highlight w:val="cyan"/>
              </w:rPr>
              <w:t xml:space="preserve">digitalnome </w:t>
            </w:r>
            <w:r>
              <w:rPr>
                <w:rFonts w:ascii="Candara" w:eastAsia="Calibri" w:hAnsi="Candara" w:cs="Arial"/>
                <w:highlight w:val="cyan"/>
              </w:rPr>
              <w:t xml:space="preserve">udžbeniku u rubrici </w:t>
            </w:r>
            <w:r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 xml:space="preserve">Umjetnost </w:t>
            </w:r>
            <w:r w:rsidRPr="00505983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>riječi (</w:t>
            </w:r>
            <w:r w:rsidR="0035683B">
              <w:rPr>
                <w:rFonts w:ascii="Candara" w:eastAsia="Calibri" w:hAnsi="Candara" w:cs="Times New Roman"/>
                <w:highlight w:val="cyan"/>
                <w:lang w:bidi="ar-SA"/>
              </w:rPr>
              <w:t>dva</w:t>
            </w:r>
            <w:r w:rsidRPr="00505983">
              <w:rPr>
                <w:rFonts w:ascii="Candara" w:eastAsia="Calibri" w:hAnsi="Candara" w:cs="Times New Roman"/>
                <w:highlight w:val="cyan"/>
                <w:lang w:bidi="ar-SA"/>
              </w:rPr>
              <w:t xml:space="preserve"> digitalna zadatka)</w:t>
            </w:r>
            <w:r w:rsidRPr="00505983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</w:t>
            </w:r>
            <w:r w:rsidRPr="00505983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>-</w:t>
            </w:r>
            <w:r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bidi="ar-SA"/>
              </w:rPr>
              <w:t xml:space="preserve">provjeri epska obilježja u ulomku </w:t>
            </w:r>
            <w:r w:rsidR="00192517" w:rsidRPr="000172F4">
              <w:rPr>
                <w:rFonts w:ascii="Candara" w:eastAsia="Calibri" w:hAnsi="Candara" w:cs="Times New Roman"/>
                <w:lang w:val="en-US" w:bidi="ar-SA"/>
              </w:rPr>
              <w:t>(</w:t>
            </w:r>
            <w:proofErr w:type="spellStart"/>
            <w:r w:rsidR="00192517" w:rsidRPr="000172F4">
              <w:rPr>
                <w:rFonts w:ascii="Candara" w:eastAsia="Calibri" w:hAnsi="Candara" w:cs="Times New Roman"/>
                <w:lang w:val="en-US" w:bidi="ar-SA"/>
              </w:rPr>
              <w:t>poticanje</w:t>
            </w:r>
            <w:proofErr w:type="spellEnd"/>
            <w:r w:rsidR="00192517" w:rsidRPr="000172F4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192517" w:rsidRPr="000172F4">
              <w:rPr>
                <w:rFonts w:ascii="Candara" w:eastAsia="Calibri" w:hAnsi="Candara" w:cs="Times New Roman"/>
                <w:lang w:val="en-US" w:bidi="ar-SA"/>
              </w:rPr>
              <w:t>natjecateljskog</w:t>
            </w:r>
            <w:r>
              <w:rPr>
                <w:rFonts w:ascii="Candara" w:eastAsia="Calibri" w:hAnsi="Candara" w:cs="Times New Roman"/>
                <w:lang w:val="en-US" w:bidi="ar-SA"/>
              </w:rPr>
              <w:t>a</w:t>
            </w:r>
            <w:proofErr w:type="spellEnd"/>
            <w:r w:rsidR="00192517" w:rsidRPr="000172F4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192517" w:rsidRPr="000172F4">
              <w:rPr>
                <w:rFonts w:ascii="Candara" w:eastAsia="Calibri" w:hAnsi="Candara" w:cs="Times New Roman"/>
                <w:lang w:val="en-US" w:bidi="ar-SA"/>
              </w:rPr>
              <w:t>duha</w:t>
            </w:r>
            <w:proofErr w:type="spellEnd"/>
            <w:r w:rsidR="00192517" w:rsidRPr="000172F4">
              <w:rPr>
                <w:rFonts w:ascii="Candara" w:eastAsia="Calibri" w:hAnsi="Candara" w:cs="Times New Roman"/>
                <w:lang w:val="en-US" w:bidi="ar-SA"/>
              </w:rPr>
              <w:t>).</w:t>
            </w:r>
            <w:r w:rsidR="00192517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</w:p>
          <w:p w:rsidR="00192517" w:rsidRPr="00505983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Pobjedni</w:t>
            </w:r>
            <w:r w:rsidR="00505983">
              <w:rPr>
                <w:rFonts w:ascii="Candara" w:eastAsia="Calibri" w:hAnsi="Candara" w:cs="Times New Roman"/>
                <w:lang w:val="en-US" w:bidi="ar-SA"/>
              </w:rPr>
              <w:t>k</w:t>
            </w:r>
            <w:proofErr w:type="spellEnd"/>
            <w:r w:rsidR="00505983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bira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zadatak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za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domaću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zadaću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iz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rubrike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0172F4">
              <w:rPr>
                <w:rFonts w:ascii="Candara" w:eastAsia="Calibri" w:hAnsi="Candara" w:cs="Times New Roman"/>
                <w:i/>
                <w:iCs/>
                <w:lang w:val="en-US" w:bidi="ar-SA"/>
              </w:rPr>
              <w:t>Izaberi</w:t>
            </w:r>
            <w:proofErr w:type="spellEnd"/>
            <w:r w:rsidRPr="000172F4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po </w:t>
            </w:r>
            <w:proofErr w:type="spellStart"/>
            <w:r w:rsidRPr="000172F4">
              <w:rPr>
                <w:rFonts w:ascii="Candara" w:eastAsia="Calibri" w:hAnsi="Candara" w:cs="Times New Roman"/>
                <w:i/>
                <w:iCs/>
                <w:lang w:val="en-US" w:bidi="ar-SA"/>
              </w:rPr>
              <w:t>svojoj</w:t>
            </w:r>
            <w:proofErr w:type="spellEnd"/>
            <w:r w:rsidRPr="000172F4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 w:rsidRPr="000172F4">
              <w:rPr>
                <w:rFonts w:ascii="Candara" w:eastAsia="Calibri" w:hAnsi="Candara" w:cs="Times New Roman"/>
                <w:i/>
                <w:iCs/>
                <w:lang w:val="en-US" w:bidi="ar-SA"/>
              </w:rPr>
              <w:t>mjeri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Domaća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zadaća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 xml:space="preserve">: </w:t>
            </w:r>
            <w:r>
              <w:rPr>
                <w:rFonts w:ascii="Candara" w:eastAsia="Calibri" w:hAnsi="Candara" w:cs="Arial"/>
                <w:lang w:val="en-US"/>
              </w:rPr>
              <w:t>1</w:t>
            </w:r>
            <w:r w:rsidRPr="00D703DB">
              <w:rPr>
                <w:rFonts w:ascii="Candara" w:eastAsia="Calibri" w:hAnsi="Candara" w:cs="Arial"/>
                <w:lang w:val="en-US"/>
              </w:rPr>
              <w:t>.</w:t>
            </w:r>
            <w:r w:rsidR="00505983">
              <w:rPr>
                <w:rFonts w:ascii="Candara" w:eastAsia="Calibri" w:hAnsi="Candara" w:cs="Arial"/>
                <w:lang w:val="en-US"/>
              </w:rPr>
              <w:t xml:space="preserve"> Ili 2.</w:t>
            </w:r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zadatak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rubric</w:t>
            </w:r>
            <w:r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Arial"/>
                <w:i/>
                <w:lang w:val="en-US"/>
              </w:rPr>
              <w:t>Izaberi</w:t>
            </w:r>
            <w:proofErr w:type="spellEnd"/>
            <w:r w:rsidRPr="00D703DB">
              <w:rPr>
                <w:rFonts w:ascii="Candara" w:eastAsia="Calibri" w:hAnsi="Candara" w:cs="Arial"/>
                <w:i/>
                <w:lang w:val="en-US"/>
              </w:rPr>
              <w:t xml:space="preserve"> po </w:t>
            </w:r>
            <w:proofErr w:type="spellStart"/>
            <w:r w:rsidRPr="00D703DB">
              <w:rPr>
                <w:rFonts w:ascii="Candara" w:eastAsia="Calibri" w:hAnsi="Candara" w:cs="Arial"/>
                <w:i/>
                <w:lang w:val="en-US"/>
              </w:rPr>
              <w:t>svojoj</w:t>
            </w:r>
            <w:proofErr w:type="spellEnd"/>
            <w:r w:rsidRPr="00D703DB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Arial"/>
                <w:i/>
                <w:lang w:val="en-US"/>
              </w:rPr>
              <w:t>mjeri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983" w:rsidRDefault="00505983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:rsidR="00505983" w:rsidRDefault="00505983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:rsidR="00192517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lastRenderedPageBreak/>
              <w:t xml:space="preserve">-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odgovara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na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pitanja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</w:tc>
      </w:tr>
      <w:tr w:rsidR="00192517" w:rsidRPr="00D703DB" w:rsidTr="00C15C4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Postupci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potpore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1F5759" w:rsidRDefault="00192517" w:rsidP="00192517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za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snalaženje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tekstu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i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čitanje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ulomka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192517" w:rsidRPr="001F5759" w:rsidRDefault="00192517" w:rsidP="00192517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upućivati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na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snalaženje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ulomku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pomoću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numeriranih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redaka</w:t>
            </w:r>
            <w:proofErr w:type="spellEnd"/>
          </w:p>
          <w:p w:rsidR="00192517" w:rsidRPr="001F5759" w:rsidRDefault="00192517" w:rsidP="00192517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za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tumačenje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manje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poznatih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riječi</w:t>
            </w:r>
            <w:proofErr w:type="spellEnd"/>
          </w:p>
          <w:p w:rsidR="00192517" w:rsidRPr="001F5759" w:rsidRDefault="00192517" w:rsidP="00192517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učeniku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pomoć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klupi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prilikom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usmjerenoga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slušanja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i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35683B"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razgovora</w:t>
            </w:r>
            <w:proofErr w:type="spellEnd"/>
            <w:r w:rsidR="0035683B"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o </w:t>
            </w:r>
            <w:proofErr w:type="spellStart"/>
            <w:r w:rsidR="0035683B"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pročitanomne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192517" w:rsidRPr="00505983" w:rsidRDefault="00192517" w:rsidP="00505983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digitalni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hyperlink r:id="rId5" w:history="1">
              <w:r w:rsidRPr="001F5759"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>rubriku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</w:t>
            </w:r>
            <w:proofErr w:type="spellEnd"/>
            <w:r w:rsidRPr="001F5759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zapis</w:t>
            </w:r>
            <w:proofErr w:type="spellEnd"/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</w:tc>
      </w:tr>
      <w:tr w:rsidR="00192517" w:rsidRPr="00D703DB" w:rsidTr="00C15C4A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vrednovanja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samovrednovanja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za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kao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naučenoga</w:t>
            </w:r>
            <w:proofErr w:type="spellEnd"/>
          </w:p>
        </w:tc>
      </w:tr>
      <w:tr w:rsidR="00192517" w:rsidRPr="00D703DB" w:rsidTr="00C15C4A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92517" w:rsidRPr="00D703DB" w:rsidRDefault="00192517" w:rsidP="00192517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-   </w:t>
            </w:r>
            <w:proofErr w:type="spellStart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>tumačenje</w:t>
            </w:r>
            <w:proofErr w:type="spellEnd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>manje</w:t>
            </w:r>
            <w:proofErr w:type="spellEnd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>poznatih</w:t>
            </w:r>
            <w:proofErr w:type="spellEnd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>riječi</w:t>
            </w:r>
            <w:proofErr w:type="spellEnd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>radi</w:t>
            </w:r>
            <w:proofErr w:type="spellEnd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>boljega</w:t>
            </w:r>
            <w:proofErr w:type="spellEnd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>razumijevanja</w:t>
            </w:r>
            <w:proofErr w:type="spellEnd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>ulomka</w:t>
            </w:r>
            <w:proofErr w:type="spellEnd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 u </w:t>
            </w:r>
            <w:proofErr w:type="spellStart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>cjelini</w:t>
            </w:r>
            <w:proofErr w:type="spellEnd"/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uspoređuje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osobne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odgovore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s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mišljenjem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ostalih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učenika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  <w:p w:rsidR="00192517" w:rsidRPr="00D703DB" w:rsidRDefault="00192517" w:rsidP="00192517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aktualizira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temu</w:t>
            </w:r>
            <w:proofErr w:type="spellEnd"/>
          </w:p>
          <w:p w:rsidR="00192517" w:rsidRPr="00D703DB" w:rsidRDefault="00192517" w:rsidP="00192517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aktivno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lang w:val="en-US" w:bidi="ar-SA"/>
              </w:rPr>
              <w:t>sudjeluje</w:t>
            </w:r>
            <w:proofErr w:type="spellEnd"/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razgovoru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aktivnom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slušanju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pripovijedanju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- </w:t>
            </w:r>
            <w:proofErr w:type="spellStart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</w:t>
            </w:r>
            <w:proofErr w:type="spellEnd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aktivnosti</w:t>
            </w:r>
            <w:proofErr w:type="spellEnd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u </w:t>
            </w:r>
            <w:proofErr w:type="spellStart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kojima</w:t>
            </w:r>
            <w:proofErr w:type="spellEnd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su</w:t>
            </w:r>
            <w:proofErr w:type="spellEnd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se </w:t>
            </w:r>
            <w:proofErr w:type="spellStart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učenici</w:t>
            </w:r>
            <w:proofErr w:type="spellEnd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istaknuli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primjerice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čitanje</w:t>
            </w:r>
            <w:proofErr w:type="spellEnd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usmjereno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slušanje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odgovor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na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pitanja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o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razumijevanju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slušanoga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razgovora</w:t>
            </w:r>
            <w:proofErr w:type="spellEnd"/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pripovijedanje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(</w:t>
            </w:r>
            <w:proofErr w:type="spellStart"/>
            <w:r w:rsidR="00505983">
              <w:rPr>
                <w:rFonts w:ascii="Candara" w:eastAsia="Times New Roman" w:hAnsi="Candara" w:cs="Open Sans"/>
                <w:bCs/>
                <w:lang w:val="en-US" w:eastAsia="hr-HR" w:bidi="ar-SA"/>
              </w:rPr>
              <w:t>sastavak</w:t>
            </w:r>
            <w:proofErr w:type="spellEnd"/>
            <w:r w:rsidR="0050598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za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domaću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zadaću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-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provjera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na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sljedećem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satu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)</w:t>
            </w:r>
          </w:p>
        </w:tc>
      </w:tr>
      <w:tr w:rsidR="00192517" w:rsidRPr="00D703DB" w:rsidTr="00C15C4A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517" w:rsidRDefault="00505983" w:rsidP="00505983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  <w:proofErr w:type="spellStart"/>
            <w:r w:rsidRPr="0011673C">
              <w:rPr>
                <w:rFonts w:ascii="Candara" w:hAnsi="Candara"/>
                <w:b/>
                <w:bCs/>
                <w:color w:val="FF5050"/>
              </w:rPr>
              <w:t>Meindert</w:t>
            </w:r>
            <w:proofErr w:type="spellEnd"/>
            <w:r w:rsidRPr="0011673C">
              <w:rPr>
                <w:rFonts w:ascii="Candara" w:hAnsi="Candara"/>
                <w:b/>
                <w:bCs/>
                <w:color w:val="FF5050"/>
              </w:rPr>
              <w:t xml:space="preserve"> De Jong, </w:t>
            </w:r>
            <w:r w:rsidRPr="001F5759">
              <w:rPr>
                <w:rFonts w:ascii="Candara" w:hAnsi="Candara"/>
                <w:b/>
                <w:bCs/>
                <w:i/>
                <w:iCs/>
                <w:color w:val="FF5050"/>
              </w:rPr>
              <w:t>Kotač na školi</w:t>
            </w:r>
          </w:p>
          <w:p w:rsidR="003C3637" w:rsidRPr="0011673C" w:rsidRDefault="003C3637" w:rsidP="00505983">
            <w:pPr>
              <w:spacing w:after="0" w:line="240" w:lineRule="auto"/>
              <w:jc w:val="center"/>
              <w:rPr>
                <w:rFonts w:ascii="Candara" w:hAnsi="Candara"/>
              </w:rPr>
            </w:pPr>
          </w:p>
          <w:p w:rsidR="00192517" w:rsidRPr="0011673C" w:rsidRDefault="00192517" w:rsidP="00192517">
            <w:pPr>
              <w:spacing w:after="0" w:line="240" w:lineRule="auto"/>
              <w:rPr>
                <w:rFonts w:ascii="Candara" w:hAnsi="Candara"/>
              </w:rPr>
            </w:pPr>
            <w:r w:rsidRPr="0011673C">
              <w:rPr>
                <w:rFonts w:ascii="Candara" w:hAnsi="Candara"/>
              </w:rPr>
              <w:t xml:space="preserve">- ulomak iz </w:t>
            </w:r>
            <w:r w:rsidR="00505983" w:rsidRPr="0011673C">
              <w:rPr>
                <w:rFonts w:ascii="Candara" w:hAnsi="Candara"/>
              </w:rPr>
              <w:t>istoimenoga romana</w:t>
            </w:r>
            <w:r w:rsidRPr="0011673C">
              <w:rPr>
                <w:rFonts w:ascii="Candara" w:hAnsi="Candara"/>
              </w:rPr>
              <w:t xml:space="preserve"> (proza)</w:t>
            </w:r>
          </w:p>
          <w:p w:rsidR="0011673C" w:rsidRDefault="00192517" w:rsidP="00192517">
            <w:pPr>
              <w:spacing w:after="0" w:line="240" w:lineRule="auto"/>
              <w:rPr>
                <w:rFonts w:ascii="Candara" w:hAnsi="Candara"/>
              </w:rPr>
            </w:pPr>
            <w:r w:rsidRPr="003C3637">
              <w:rPr>
                <w:rFonts w:ascii="Candara" w:hAnsi="Candara"/>
                <w:color w:val="FF5050"/>
              </w:rPr>
              <w:t>Likovi:</w:t>
            </w:r>
            <w:r w:rsidRPr="0011673C">
              <w:rPr>
                <w:rFonts w:ascii="Candara" w:hAnsi="Candara"/>
              </w:rPr>
              <w:t xml:space="preserve"> </w:t>
            </w:r>
            <w:r w:rsidR="00505983" w:rsidRPr="0011673C">
              <w:rPr>
                <w:rFonts w:ascii="Candara" w:hAnsi="Candara"/>
              </w:rPr>
              <w:t>učitelj</w:t>
            </w:r>
            <w:r w:rsidR="0011673C" w:rsidRPr="0011673C">
              <w:rPr>
                <w:rFonts w:ascii="Candara" w:hAnsi="Candara"/>
              </w:rPr>
              <w:t xml:space="preserve">, </w:t>
            </w:r>
            <w:r w:rsidR="00505983" w:rsidRPr="0011673C">
              <w:rPr>
                <w:rFonts w:ascii="Candara" w:hAnsi="Candara"/>
              </w:rPr>
              <w:t>djeca</w:t>
            </w:r>
          </w:p>
          <w:p w:rsidR="0011673C" w:rsidRPr="0011673C" w:rsidRDefault="0011673C" w:rsidP="00192517">
            <w:pPr>
              <w:spacing w:after="0" w:line="240" w:lineRule="auto"/>
              <w:rPr>
                <w:rFonts w:ascii="Candara" w:hAnsi="Candara"/>
              </w:rPr>
            </w:pPr>
            <w:r w:rsidRPr="003C3637">
              <w:rPr>
                <w:rFonts w:ascii="Candara" w:hAnsi="Candara"/>
                <w:color w:val="FF5050"/>
              </w:rPr>
              <w:t xml:space="preserve">Tema: </w:t>
            </w:r>
            <w:r w:rsidRPr="0011673C">
              <w:rPr>
                <w:rFonts w:ascii="Candara" w:hAnsi="Candara" w:cs="Tahoma"/>
                <w:color w:val="000000"/>
                <w:shd w:val="clear" w:color="auto" w:fill="FFFFFF"/>
              </w:rPr>
              <w:t>Djeca s učiteljem maštaju o povratku roda u selo i uređenju školskoga okoliša.</w:t>
            </w:r>
          </w:p>
          <w:p w:rsidR="0011673C" w:rsidRPr="003C3637" w:rsidRDefault="0011673C" w:rsidP="00192517">
            <w:pPr>
              <w:spacing w:after="0" w:line="240" w:lineRule="auto"/>
              <w:rPr>
                <w:rFonts w:ascii="Candara" w:hAnsi="Candara"/>
                <w:color w:val="FF5050"/>
              </w:rPr>
            </w:pPr>
            <w:r w:rsidRPr="003C3637">
              <w:rPr>
                <w:rFonts w:ascii="Candara" w:hAnsi="Candara"/>
                <w:color w:val="FF5050"/>
              </w:rPr>
              <w:t>Karakterizacija likova:</w:t>
            </w:r>
          </w:p>
          <w:p w:rsidR="0011673C" w:rsidRDefault="0011673C" w:rsidP="0035683B">
            <w:pPr>
              <w:spacing w:after="0" w:line="240" w:lineRule="auto"/>
              <w:ind w:left="766" w:hanging="85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– poučava učenike kako će ostvariti svoje snove, savjestan, odgovoran</w:t>
            </w:r>
            <w:r w:rsidR="0035683B">
              <w:rPr>
                <w:rFonts w:ascii="Candara" w:hAnsi="Candara"/>
              </w:rPr>
              <w:t xml:space="preserve">,     </w:t>
            </w:r>
            <w:proofErr w:type="spellStart"/>
            <w:r w:rsidR="0035683B">
              <w:rPr>
                <w:rFonts w:ascii="Candara" w:hAnsi="Candara"/>
              </w:rPr>
              <w:t>upučuje</w:t>
            </w:r>
            <w:proofErr w:type="spellEnd"/>
            <w:r w:rsidR="0035683B">
              <w:rPr>
                <w:rFonts w:ascii="Candara" w:hAnsi="Candara"/>
              </w:rPr>
              <w:t xml:space="preserve"> učenike u način oblikovanja i postavljanja konkretnih pitanja</w:t>
            </w:r>
            <w:r>
              <w:rPr>
                <w:rFonts w:ascii="Candara" w:hAnsi="Candara"/>
              </w:rPr>
              <w:t>.</w:t>
            </w:r>
          </w:p>
          <w:p w:rsidR="003C3637" w:rsidRDefault="0011673C" w:rsidP="00192517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– motivirani, </w:t>
            </w:r>
            <w:r w:rsidR="003C3637">
              <w:rPr>
                <w:rFonts w:ascii="Candara" w:hAnsi="Candara"/>
              </w:rPr>
              <w:t>puni ideja, žele ostvariti svoje snove.</w:t>
            </w:r>
          </w:p>
          <w:p w:rsidR="003C3637" w:rsidRPr="0011673C" w:rsidRDefault="003C3637" w:rsidP="00192517">
            <w:pPr>
              <w:spacing w:after="0" w:line="240" w:lineRule="auto"/>
              <w:rPr>
                <w:rFonts w:ascii="Candara" w:hAnsi="Candara"/>
              </w:rPr>
            </w:pPr>
            <w:r w:rsidRPr="003C3637">
              <w:rPr>
                <w:rFonts w:ascii="Candara" w:hAnsi="Candara"/>
                <w:color w:val="FF5050"/>
              </w:rPr>
              <w:t xml:space="preserve">Osnovna misao: </w:t>
            </w:r>
            <w:r w:rsidRPr="003C3637">
              <w:rPr>
                <w:rFonts w:ascii="Candara" w:hAnsi="Candara" w:cs="Tahoma"/>
                <w:color w:val="000000"/>
                <w:shd w:val="clear" w:color="auto" w:fill="FFFFFF"/>
              </w:rPr>
              <w:t>Za ostvarivanje sna nije dovoljno samo maštati, potrebno je i djelovati.</w:t>
            </w:r>
          </w:p>
        </w:tc>
      </w:tr>
      <w:tr w:rsidR="00192517" w:rsidRPr="00D703DB" w:rsidTr="00C15C4A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bez </w:t>
            </w:r>
            <w:proofErr w:type="spellStart"/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projektor</w:t>
            </w:r>
            <w:proofErr w:type="spellEnd"/>
          </w:p>
        </w:tc>
      </w:tr>
      <w:tr w:rsidR="00192517" w:rsidRPr="00D703DB" w:rsidTr="003C3637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5FE" w:rsidRPr="001F5759" w:rsidRDefault="00B555FE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1F5759">
              <w:rPr>
                <w:rFonts w:ascii="Candara" w:hAnsi="Candara"/>
              </w:rPr>
              <w:t>Emisija o ljubavnoj priči roda iz Slavonskoga Broda</w:t>
            </w:r>
          </w:p>
          <w:p w:rsidR="00192517" w:rsidRPr="001F5759" w:rsidRDefault="001F5759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B555FE" w:rsidRPr="001F5759">
                <w:rPr>
                  <w:rStyle w:val="Hiperveza"/>
                  <w:rFonts w:ascii="Candara" w:hAnsi="Candara"/>
                </w:rPr>
                <w:t>https://www.youtube.com/watch?v=dXduAbHIhZs</w:t>
              </w:r>
            </w:hyperlink>
          </w:p>
          <w:p w:rsidR="00B555FE" w:rsidRPr="001F5759" w:rsidRDefault="00B555FE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1F5759">
              <w:rPr>
                <w:rFonts w:ascii="Candara" w:hAnsi="Candara"/>
              </w:rPr>
              <w:t>Video zapis kako se gnijezde rode</w:t>
            </w:r>
          </w:p>
          <w:p w:rsidR="00B555FE" w:rsidRPr="001F5759" w:rsidRDefault="001F5759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B555FE" w:rsidRPr="001F5759">
                <w:rPr>
                  <w:rStyle w:val="Hiperveza"/>
                  <w:rFonts w:ascii="Candara" w:hAnsi="Candara"/>
                </w:rPr>
                <w:t>https://www.youtube.com/watch?v=uPob7MPKKwQ</w:t>
              </w:r>
            </w:hyperlink>
          </w:p>
          <w:p w:rsidR="00B555FE" w:rsidRPr="001F5759" w:rsidRDefault="00B555FE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1F5759">
              <w:rPr>
                <w:rFonts w:ascii="Candara" w:hAnsi="Candara"/>
              </w:rPr>
              <w:t>Novinski članak (Ljubavna priča koja traje 10 godina)</w:t>
            </w:r>
          </w:p>
          <w:p w:rsidR="00B555FE" w:rsidRPr="001F5759" w:rsidRDefault="001F5759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8" w:history="1">
              <w:r w:rsidR="00B555FE" w:rsidRPr="001F5759">
                <w:rPr>
                  <w:rStyle w:val="Hiperveza"/>
                  <w:rFonts w:ascii="Candara" w:hAnsi="Candara"/>
                </w:rPr>
                <w:t>https://www.jutarnji.hr/vijesti/hrvatska/video-ljubavna-prica-koja-traje-deset-godina-roda-malena-nervozno-iscekuje-svog-rodana-klepetana/1646262/</w:t>
              </w:r>
            </w:hyperlink>
          </w:p>
          <w:p w:rsidR="00315F59" w:rsidRPr="001F5759" w:rsidRDefault="00315F59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1F5759">
              <w:rPr>
                <w:rFonts w:ascii="Candara" w:hAnsi="Candara"/>
              </w:rPr>
              <w:t xml:space="preserve">Dokumentarni film </w:t>
            </w:r>
            <w:r w:rsidRPr="001F5759">
              <w:rPr>
                <w:rFonts w:ascii="Candara" w:hAnsi="Candara"/>
                <w:i/>
                <w:iCs/>
              </w:rPr>
              <w:t>Roda Malena</w:t>
            </w:r>
            <w:r w:rsidRPr="001F5759">
              <w:rPr>
                <w:rFonts w:ascii="Candara" w:hAnsi="Candara"/>
              </w:rPr>
              <w:t xml:space="preserve"> učenika OŠ </w:t>
            </w:r>
            <w:r w:rsidRPr="001F5759">
              <w:rPr>
                <w:rFonts w:ascii="Candara" w:hAnsi="Candara"/>
                <w:i/>
                <w:iCs/>
              </w:rPr>
              <w:t>Vladimir Nazor</w:t>
            </w:r>
            <w:r w:rsidRPr="001F5759">
              <w:rPr>
                <w:rFonts w:ascii="Candara" w:hAnsi="Candara"/>
              </w:rPr>
              <w:t xml:space="preserve"> Slavonski Brod</w:t>
            </w:r>
          </w:p>
          <w:p w:rsidR="00315F59" w:rsidRPr="00C73DF4" w:rsidRDefault="001F5759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val="en-US" w:eastAsia="hr-HR" w:bidi="ar-SA"/>
              </w:rPr>
            </w:pPr>
            <w:hyperlink r:id="rId9" w:history="1">
              <w:r w:rsidR="00315F59" w:rsidRPr="001F5759">
                <w:rPr>
                  <w:rStyle w:val="Hiperveza"/>
                  <w:rFonts w:ascii="Candara" w:hAnsi="Candara"/>
                </w:rPr>
                <w:t>https://www.youtube.com/watch?v=p2XR1Zx5CPY</w:t>
              </w:r>
            </w:hyperlink>
          </w:p>
        </w:tc>
      </w:tr>
      <w:tr w:rsidR="00192517" w:rsidRPr="00D703DB" w:rsidTr="00C15C4A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D703DB" w:rsidRDefault="00192517" w:rsidP="00192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Povezanost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17" w:rsidRPr="001F5759" w:rsidRDefault="00192517" w:rsidP="00192517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 w:rsidRPr="001F5759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</w:t>
            </w:r>
            <w:proofErr w:type="spellEnd"/>
            <w:r w:rsidRPr="001F5759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i</w:t>
            </w:r>
            <w:proofErr w:type="spellEnd"/>
            <w:r w:rsidRPr="001F5759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socijalni</w:t>
            </w:r>
            <w:proofErr w:type="spellEnd"/>
            <w:r w:rsidRPr="001F5759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razvoj</w:t>
            </w:r>
            <w:proofErr w:type="spellEnd"/>
            <w:r w:rsidRPr="001F575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192517" w:rsidRPr="001F5759" w:rsidRDefault="00192517" w:rsidP="0019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1F5759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1F5759">
              <w:rPr>
                <w:rFonts w:ascii="Candara" w:hAnsi="Candara" w:cs="T3Font_4"/>
                <w:lang w:bidi="ar-SA"/>
              </w:rPr>
              <w:t xml:space="preserve"> B.3.2.Razvija komunikacijske kompetencije i uva</w:t>
            </w:r>
            <w:r w:rsidRPr="001F5759">
              <w:rPr>
                <w:rFonts w:ascii="Candara" w:hAnsi="Candara" w:cs="T3Font_5"/>
                <w:lang w:bidi="ar-SA"/>
              </w:rPr>
              <w:t>ž</w:t>
            </w:r>
            <w:r w:rsidRPr="001F5759">
              <w:rPr>
                <w:rFonts w:ascii="Candara" w:hAnsi="Candara" w:cs="T3Font_4"/>
                <w:lang w:bidi="ar-SA"/>
              </w:rPr>
              <w:t>avajuće odnose s drugima.</w:t>
            </w:r>
          </w:p>
          <w:p w:rsidR="00192517" w:rsidRPr="001F5759" w:rsidRDefault="00192517" w:rsidP="00192517">
            <w:pPr>
              <w:spacing w:after="0" w:line="240" w:lineRule="auto"/>
              <w:rPr>
                <w:rFonts w:ascii="Candara" w:eastAsia="Times New Roman" w:hAnsi="Candara" w:cs="Calibri"/>
                <w:color w:val="2E74B5" w:themeColor="accent5" w:themeShade="BF"/>
                <w:lang w:val="en-US" w:eastAsia="hr-HR" w:bidi="ar-SA"/>
              </w:rPr>
            </w:pPr>
            <w:proofErr w:type="spellStart"/>
            <w:r w:rsidRPr="001F5759">
              <w:rPr>
                <w:rFonts w:ascii="Candara" w:eastAsia="Times New Roman" w:hAnsi="Candara" w:cs="Calibri"/>
                <w:b/>
                <w:lang w:val="en-US" w:eastAsia="hr-HR" w:bidi="ar-SA"/>
              </w:rPr>
              <w:t>Uporaba</w:t>
            </w:r>
            <w:proofErr w:type="spellEnd"/>
            <w:r w:rsidRPr="001F5759">
              <w:rPr>
                <w:rFonts w:ascii="Candara" w:eastAsia="Times New Roman" w:hAnsi="Candara" w:cs="Calibri"/>
                <w:b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/>
                <w:lang w:val="en-US" w:eastAsia="hr-HR" w:bidi="ar-SA"/>
              </w:rPr>
              <w:t>informacijsko-komunikacijske</w:t>
            </w:r>
            <w:proofErr w:type="spellEnd"/>
            <w:r w:rsidRPr="001F5759">
              <w:rPr>
                <w:rFonts w:ascii="Candara" w:eastAsia="Times New Roman" w:hAnsi="Candara" w:cs="Calibri"/>
                <w:b/>
                <w:lang w:val="en-US" w:eastAsia="hr-HR" w:bidi="ar-SA"/>
              </w:rPr>
              <w:t xml:space="preserve"> </w:t>
            </w:r>
            <w:proofErr w:type="spellStart"/>
            <w:r w:rsidRPr="001F5759">
              <w:rPr>
                <w:rFonts w:ascii="Candara" w:eastAsia="Times New Roman" w:hAnsi="Candara" w:cs="Calibri"/>
                <w:b/>
                <w:lang w:val="en-US" w:eastAsia="hr-HR" w:bidi="ar-SA"/>
              </w:rPr>
              <w:t>tehnologije</w:t>
            </w:r>
            <w:proofErr w:type="spellEnd"/>
            <w:r w:rsidRPr="001F5759">
              <w:rPr>
                <w:rFonts w:ascii="Candara" w:eastAsia="Times New Roman" w:hAnsi="Candara" w:cs="Calibri"/>
                <w:lang w:val="en-US" w:eastAsia="hr-HR" w:bidi="ar-SA"/>
              </w:rPr>
              <w:t>:</w:t>
            </w:r>
          </w:p>
          <w:p w:rsidR="00192517" w:rsidRPr="001F5759" w:rsidRDefault="00192517" w:rsidP="0019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1F5759">
              <w:rPr>
                <w:rFonts w:ascii="Candara" w:hAnsi="Candara" w:cs="T3Font_4"/>
                <w:lang w:bidi="ar-SA"/>
              </w:rPr>
              <w:t>ikt</w:t>
            </w:r>
            <w:proofErr w:type="spellEnd"/>
            <w:r w:rsidRPr="001F5759">
              <w:rPr>
                <w:rFonts w:ascii="Candara" w:hAnsi="Candara" w:cs="T3Font_4"/>
                <w:lang w:bidi="ar-SA"/>
              </w:rPr>
              <w:t xml:space="preserve"> A.3.1. Samostalno odabire odgovarajuću digitalnu tehnologiju.</w:t>
            </w:r>
          </w:p>
          <w:p w:rsidR="003C3637" w:rsidRPr="001F5759" w:rsidRDefault="003C3637" w:rsidP="0019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b/>
                <w:bCs/>
                <w:lang w:bidi="ar-SA"/>
              </w:rPr>
            </w:pPr>
            <w:r w:rsidRPr="001F5759">
              <w:rPr>
                <w:rFonts w:ascii="Candara" w:hAnsi="Candara" w:cs="T3Font_4"/>
                <w:b/>
                <w:bCs/>
                <w:lang w:bidi="ar-SA"/>
              </w:rPr>
              <w:t>Održivi razvoj</w:t>
            </w:r>
          </w:p>
          <w:p w:rsidR="003C3637" w:rsidRPr="00C73DF4" w:rsidRDefault="003C3637" w:rsidP="0019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1F5759">
              <w:rPr>
                <w:rFonts w:ascii="Candara" w:hAnsi="Candara"/>
              </w:rPr>
              <w:t>III.C.1. Može objasniti kako stanje u okolišu utječe na dobrobit</w:t>
            </w:r>
            <w:r w:rsidR="00004AE8" w:rsidRPr="001F5759">
              <w:rPr>
                <w:rFonts w:ascii="Candara" w:hAnsi="Candara"/>
              </w:rPr>
              <w:t xml:space="preserve"> čovjeka</w:t>
            </w:r>
            <w:r w:rsidRPr="001F5759">
              <w:rPr>
                <w:rFonts w:ascii="Candara" w:hAnsi="Candara"/>
              </w:rPr>
              <w:t>.</w:t>
            </w:r>
          </w:p>
        </w:tc>
      </w:tr>
    </w:tbl>
    <w:p w:rsidR="00C618C4" w:rsidRPr="00D703DB" w:rsidRDefault="00C618C4" w:rsidP="00C618C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4B048C" w:rsidRDefault="004B048C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8F1B43" w:rsidRPr="001F5759" w:rsidRDefault="00C618C4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 w:rsidRPr="00D703DB">
        <w:rPr>
          <w:rFonts w:ascii="Candara" w:eastAsia="Calibri" w:hAnsi="Candara" w:cs="Arial"/>
        </w:rPr>
        <w:t xml:space="preserve">Prilog 1. </w:t>
      </w:r>
    </w:p>
    <w:p w:rsidR="008F1B43" w:rsidRPr="007D51A1" w:rsidRDefault="007D51A1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color w:val="FF5050"/>
        </w:rPr>
      </w:pPr>
      <w:r w:rsidRPr="007D51A1">
        <w:rPr>
          <w:rFonts w:ascii="Candara" w:eastAsia="Calibri" w:hAnsi="Candara" w:cs="Arial"/>
          <w:color w:val="FF5050"/>
        </w:rPr>
        <w:t>Prepričavam ulomak</w:t>
      </w:r>
    </w:p>
    <w:p w:rsidR="008F1B43" w:rsidRDefault="008F1B4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 xml:space="preserve">Učenici </w:t>
      </w:r>
      <w:r w:rsidR="00B555FE">
        <w:rPr>
          <w:rFonts w:ascii="Candara" w:eastAsia="Calibri" w:hAnsi="Candara" w:cs="Arial"/>
        </w:rPr>
        <w:t xml:space="preserve">su </w:t>
      </w:r>
      <w:r>
        <w:rPr>
          <w:rFonts w:ascii="Candara" w:eastAsia="Calibri" w:hAnsi="Candara" w:cs="Arial"/>
        </w:rPr>
        <w:t>podijeljeni u skupine</w:t>
      </w:r>
      <w:r w:rsidR="00F502F0">
        <w:rPr>
          <w:rFonts w:ascii="Candara" w:eastAsia="Calibri" w:hAnsi="Candara" w:cs="Arial"/>
        </w:rPr>
        <w:t>.</w:t>
      </w:r>
      <w:r>
        <w:rPr>
          <w:rFonts w:ascii="Candara" w:eastAsia="Calibri" w:hAnsi="Candara" w:cs="Arial"/>
        </w:rPr>
        <w:t xml:space="preserve"> </w:t>
      </w:r>
      <w:r w:rsidR="00F502F0">
        <w:rPr>
          <w:rFonts w:ascii="Candara" w:eastAsia="Calibri" w:hAnsi="Candara" w:cs="Arial"/>
        </w:rPr>
        <w:t>D</w:t>
      </w:r>
      <w:r w:rsidR="007D51A1">
        <w:rPr>
          <w:rFonts w:ascii="Candara" w:eastAsia="Calibri" w:hAnsi="Candara" w:cs="Arial"/>
        </w:rPr>
        <w:t xml:space="preserve">obivaju prazne kartice na koje crtaju ilustracije (bitne pojedinosti) pomoću kojih će sažeto prepričati pročitani ulomka. Predstavnik skupine (ili učenik kojega učitelj odabere) sažeto prepričava ulomak ostalima u razredu. </w:t>
      </w:r>
    </w:p>
    <w:p w:rsidR="007D51A1" w:rsidRDefault="007D51A1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>Ostali učenici vrednuju sažeto prepričavanje prema zadanoj tablici (</w:t>
      </w:r>
      <w:r w:rsidRPr="00B555FE">
        <w:rPr>
          <w:rFonts w:ascii="Candara" w:eastAsia="Calibri" w:hAnsi="Candara" w:cs="Arial"/>
          <w:b/>
          <w:bCs/>
        </w:rPr>
        <w:t>vršnjačko vrednovanje</w:t>
      </w:r>
      <w:r>
        <w:rPr>
          <w:rFonts w:ascii="Candara" w:eastAsia="Calibri" w:hAnsi="Candara" w:cs="Arial"/>
        </w:rPr>
        <w:t>)</w:t>
      </w:r>
      <w:r w:rsidR="00F502F0">
        <w:rPr>
          <w:rFonts w:ascii="Candara" w:eastAsia="Calibri" w:hAnsi="Candara" w:cs="Arial"/>
        </w:rPr>
        <w:t>.</w:t>
      </w:r>
    </w:p>
    <w:p w:rsidR="007D51A1" w:rsidRDefault="007D51A1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tbl>
      <w:tblPr>
        <w:tblStyle w:val="Reetkatablice"/>
        <w:tblW w:w="9395" w:type="dxa"/>
        <w:tblLook w:val="04A0" w:firstRow="1" w:lastRow="0" w:firstColumn="1" w:lastColumn="0" w:noHBand="0" w:noVBand="1"/>
      </w:tblPr>
      <w:tblGrid>
        <w:gridCol w:w="2348"/>
        <w:gridCol w:w="2348"/>
        <w:gridCol w:w="2348"/>
        <w:gridCol w:w="2351"/>
      </w:tblGrid>
      <w:tr w:rsidR="007D51A1" w:rsidRPr="00B555FE" w:rsidTr="00B555FE">
        <w:trPr>
          <w:trHeight w:val="193"/>
        </w:trPr>
        <w:tc>
          <w:tcPr>
            <w:tcW w:w="9395" w:type="dxa"/>
            <w:gridSpan w:val="4"/>
          </w:tcPr>
          <w:p w:rsidR="007D51A1" w:rsidRPr="00B555FE" w:rsidRDefault="007D51A1" w:rsidP="007D51A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B555FE">
              <w:rPr>
                <w:rFonts w:ascii="Candara" w:eastAsia="Calibri" w:hAnsi="Candara" w:cs="Arial"/>
                <w:b/>
                <w:bCs/>
              </w:rPr>
              <w:t>SAŽETO PREPRIČAVANJE ULOMKA</w:t>
            </w:r>
            <w:r w:rsidR="00F502F0">
              <w:rPr>
                <w:rFonts w:ascii="Candara" w:eastAsia="Calibri" w:hAnsi="Candara" w:cs="Arial"/>
                <w:b/>
                <w:bCs/>
              </w:rPr>
              <w:t xml:space="preserve"> </w:t>
            </w:r>
            <w:proofErr w:type="spellStart"/>
            <w:r w:rsidR="00F502F0" w:rsidRPr="008129F0">
              <w:rPr>
                <w:rFonts w:ascii="Candara" w:hAnsi="Candara"/>
                <w:b/>
                <w:bCs/>
                <w:color w:val="FF5050"/>
              </w:rPr>
              <w:t>Meindert</w:t>
            </w:r>
            <w:proofErr w:type="spellEnd"/>
            <w:r w:rsidR="00F502F0" w:rsidRPr="008129F0">
              <w:rPr>
                <w:rFonts w:ascii="Candara" w:hAnsi="Candara"/>
                <w:b/>
                <w:bCs/>
                <w:color w:val="FF5050"/>
              </w:rPr>
              <w:t xml:space="preserve"> De Jong, Kotač na školi</w:t>
            </w:r>
          </w:p>
        </w:tc>
      </w:tr>
      <w:tr w:rsidR="007D51A1" w:rsidTr="00B555FE">
        <w:trPr>
          <w:trHeight w:val="193"/>
        </w:trPr>
        <w:tc>
          <w:tcPr>
            <w:tcW w:w="2348" w:type="dxa"/>
          </w:tcPr>
          <w:p w:rsidR="007D51A1" w:rsidRDefault="007D51A1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2348" w:type="dxa"/>
          </w:tcPr>
          <w:p w:rsidR="007D51A1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ODLIČNO</w:t>
            </w:r>
          </w:p>
        </w:tc>
        <w:tc>
          <w:tcPr>
            <w:tcW w:w="2348" w:type="dxa"/>
          </w:tcPr>
          <w:p w:rsidR="007D51A1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DOBRO</w:t>
            </w:r>
          </w:p>
        </w:tc>
        <w:tc>
          <w:tcPr>
            <w:tcW w:w="2348" w:type="dxa"/>
          </w:tcPr>
          <w:p w:rsidR="007D51A1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MOŽE I BOLJE</w:t>
            </w:r>
          </w:p>
        </w:tc>
      </w:tr>
      <w:tr w:rsidR="00B555FE" w:rsidTr="00B555FE">
        <w:trPr>
          <w:trHeight w:val="395"/>
        </w:trPr>
        <w:tc>
          <w:tcPr>
            <w:tcW w:w="2348" w:type="dxa"/>
          </w:tcPr>
          <w:p w:rsidR="00B555FE" w:rsidRDefault="00F502F0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Sadržaj djela je točan.</w:t>
            </w:r>
          </w:p>
        </w:tc>
        <w:tc>
          <w:tcPr>
            <w:tcW w:w="2348" w:type="dxa"/>
          </w:tcPr>
          <w:p w:rsidR="00B555FE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2348" w:type="dxa"/>
          </w:tcPr>
          <w:p w:rsidR="00B555FE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2348" w:type="dxa"/>
          </w:tcPr>
          <w:p w:rsidR="00B555FE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</w:tr>
      <w:tr w:rsidR="00B555FE" w:rsidTr="00B555FE">
        <w:trPr>
          <w:trHeight w:val="589"/>
        </w:trPr>
        <w:tc>
          <w:tcPr>
            <w:tcW w:w="2348" w:type="dxa"/>
          </w:tcPr>
          <w:p w:rsidR="00B555FE" w:rsidRDefault="00F502F0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Pravilno izgovara glasove i naglašava riječi.</w:t>
            </w:r>
          </w:p>
        </w:tc>
        <w:tc>
          <w:tcPr>
            <w:tcW w:w="2348" w:type="dxa"/>
          </w:tcPr>
          <w:p w:rsidR="00B555FE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2348" w:type="dxa"/>
          </w:tcPr>
          <w:p w:rsidR="00B555FE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2348" w:type="dxa"/>
          </w:tcPr>
          <w:p w:rsidR="00B555FE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</w:tr>
      <w:tr w:rsidR="00B555FE" w:rsidTr="00B555FE">
        <w:trPr>
          <w:trHeight w:val="783"/>
        </w:trPr>
        <w:tc>
          <w:tcPr>
            <w:tcW w:w="2348" w:type="dxa"/>
          </w:tcPr>
          <w:p w:rsidR="00B555FE" w:rsidRDefault="00F502F0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Boja glasa i stanke usklađeni su sa sadržajem teksta.</w:t>
            </w:r>
          </w:p>
        </w:tc>
        <w:tc>
          <w:tcPr>
            <w:tcW w:w="2348" w:type="dxa"/>
          </w:tcPr>
          <w:p w:rsidR="00B555FE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2348" w:type="dxa"/>
          </w:tcPr>
          <w:p w:rsidR="00B555FE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2348" w:type="dxa"/>
          </w:tcPr>
          <w:p w:rsidR="00B555FE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</w:tr>
      <w:tr w:rsidR="00B555FE" w:rsidTr="00B555FE">
        <w:trPr>
          <w:trHeight w:val="395"/>
        </w:trPr>
        <w:tc>
          <w:tcPr>
            <w:tcW w:w="2348" w:type="dxa"/>
          </w:tcPr>
          <w:p w:rsidR="00B555FE" w:rsidRDefault="00F502F0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Smisleno povezuje rečenice.</w:t>
            </w:r>
          </w:p>
        </w:tc>
        <w:tc>
          <w:tcPr>
            <w:tcW w:w="2348" w:type="dxa"/>
          </w:tcPr>
          <w:p w:rsidR="00B555FE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2348" w:type="dxa"/>
          </w:tcPr>
          <w:p w:rsidR="00B555FE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2348" w:type="dxa"/>
          </w:tcPr>
          <w:p w:rsidR="00B555FE" w:rsidRDefault="00B555FE" w:rsidP="00C61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</w:tr>
    </w:tbl>
    <w:p w:rsidR="007D51A1" w:rsidRDefault="007D51A1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6F716B" w:rsidRDefault="006F716B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6F716B" w:rsidRDefault="006F716B" w:rsidP="001F5759">
      <w:pPr>
        <w:spacing w:after="0"/>
        <w:rPr>
          <w:rFonts w:ascii="Candara" w:hAnsi="Candara"/>
        </w:rPr>
      </w:pPr>
      <w:r w:rsidRPr="006F716B">
        <w:rPr>
          <w:rFonts w:ascii="Candara" w:hAnsi="Candara"/>
        </w:rPr>
        <w:t xml:space="preserve">Prilog </w:t>
      </w:r>
      <w:r w:rsidR="00D454E1">
        <w:rPr>
          <w:rFonts w:ascii="Candara" w:hAnsi="Candara"/>
        </w:rPr>
        <w:t>2</w:t>
      </w:r>
      <w:r w:rsidRPr="006F716B">
        <w:rPr>
          <w:rFonts w:ascii="Candara" w:hAnsi="Candara"/>
        </w:rPr>
        <w:t xml:space="preserve">. </w:t>
      </w:r>
    </w:p>
    <w:p w:rsidR="00D454E1" w:rsidRDefault="00B555FE" w:rsidP="006C68D1">
      <w:pPr>
        <w:spacing w:after="0"/>
        <w:ind w:left="2694" w:hanging="2694"/>
        <w:rPr>
          <w:rFonts w:ascii="Candara" w:hAnsi="Candara" w:cstheme="minorHAnsi"/>
          <w:b/>
          <w:color w:val="FF5050"/>
        </w:rPr>
      </w:pPr>
      <w:r w:rsidRPr="00B555FE">
        <w:rPr>
          <w:rFonts w:ascii="Candara" w:hAnsi="Candara" w:cstheme="minorHAnsi"/>
          <w:b/>
          <w:color w:val="FF5050"/>
        </w:rPr>
        <w:t>Istraži</w:t>
      </w:r>
    </w:p>
    <w:p w:rsidR="00D454E1" w:rsidRPr="00D454E1" w:rsidRDefault="00D454E1" w:rsidP="00D454E1">
      <w:pPr>
        <w:rPr>
          <w:rFonts w:ascii="Candara" w:hAnsi="Candara" w:cstheme="minorHAnsi"/>
        </w:rPr>
      </w:pPr>
      <w:r w:rsidRPr="00D454E1">
        <w:rPr>
          <w:rFonts w:ascii="Candara" w:hAnsi="Candara" w:cstheme="minorHAnsi"/>
        </w:rPr>
        <w:t xml:space="preserve">1. Istraži na mrežnim stranicama </w:t>
      </w:r>
      <w:r w:rsidR="00B555FE">
        <w:rPr>
          <w:rFonts w:ascii="Candara" w:hAnsi="Candara" w:cstheme="minorHAnsi"/>
        </w:rPr>
        <w:t xml:space="preserve">o ljubavnoj priči roda iz Slavonskoga Broda. </w:t>
      </w:r>
      <w:r w:rsidRPr="00D454E1">
        <w:rPr>
          <w:rFonts w:ascii="Candara" w:hAnsi="Candara" w:cstheme="minorHAnsi"/>
        </w:rPr>
        <w:t xml:space="preserve"> Zabilježi njihova imena i </w:t>
      </w:r>
      <w:r w:rsidR="00B555FE">
        <w:rPr>
          <w:rFonts w:ascii="Candara" w:hAnsi="Candara" w:cstheme="minorHAnsi"/>
        </w:rPr>
        <w:t>neke bitne pojedinosti (koliko traje ljubavna priča, tko brine o rodama</w:t>
      </w:r>
      <w:r w:rsidR="006C68D1">
        <w:rPr>
          <w:rFonts w:ascii="Candara" w:hAnsi="Candara" w:cstheme="minorHAnsi"/>
        </w:rPr>
        <w:t xml:space="preserve"> i</w:t>
      </w:r>
      <w:r w:rsidR="00B555FE">
        <w:rPr>
          <w:rFonts w:ascii="Candara" w:hAnsi="Candara" w:cstheme="minorHAnsi"/>
        </w:rPr>
        <w:t xml:space="preserve"> na koji način, </w:t>
      </w:r>
      <w:r w:rsidR="00315F59">
        <w:rPr>
          <w:rFonts w:ascii="Candara" w:hAnsi="Candara" w:cstheme="minorHAnsi"/>
        </w:rPr>
        <w:t xml:space="preserve">ima li ta ljubavna priča kraj, spomenik ljubavi </w:t>
      </w:r>
      <w:proofErr w:type="spellStart"/>
      <w:r w:rsidR="00315F59">
        <w:rPr>
          <w:rFonts w:ascii="Candara" w:hAnsi="Candara" w:cstheme="minorHAnsi"/>
        </w:rPr>
        <w:t>Klepetana</w:t>
      </w:r>
      <w:proofErr w:type="spellEnd"/>
      <w:r w:rsidR="00315F59">
        <w:rPr>
          <w:rFonts w:ascii="Candara" w:hAnsi="Candara" w:cstheme="minorHAnsi"/>
        </w:rPr>
        <w:t xml:space="preserve"> i Malene</w:t>
      </w:r>
      <w:r w:rsidR="004B048C">
        <w:rPr>
          <w:rFonts w:ascii="Candara" w:hAnsi="Candara" w:cstheme="minorHAnsi"/>
        </w:rPr>
        <w:t>…</w:t>
      </w:r>
      <w:r w:rsidR="00315F59">
        <w:rPr>
          <w:rFonts w:ascii="Candara" w:hAnsi="Candara" w:cstheme="minorHAnsi"/>
        </w:rPr>
        <w:t>).</w:t>
      </w:r>
    </w:p>
    <w:p w:rsidR="00D454E1" w:rsidRPr="00D454E1" w:rsidRDefault="00315F59" w:rsidP="00D454E1">
      <w:pPr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Učenici će s</w:t>
      </w:r>
      <w:r w:rsidR="00D454E1" w:rsidRPr="00D454E1">
        <w:rPr>
          <w:rFonts w:ascii="Candara" w:hAnsi="Candara" w:cstheme="minorHAnsi"/>
          <w:b/>
        </w:rPr>
        <w:t xml:space="preserve">voje zabilješke prezentirati </w:t>
      </w:r>
      <w:r>
        <w:rPr>
          <w:rFonts w:ascii="Candara" w:hAnsi="Candara" w:cstheme="minorHAnsi"/>
          <w:b/>
        </w:rPr>
        <w:t>na sljedećem satu</w:t>
      </w:r>
      <w:r w:rsidR="00D454E1" w:rsidRPr="00D454E1">
        <w:rPr>
          <w:rFonts w:ascii="Candara" w:hAnsi="Candara" w:cstheme="minorHAnsi"/>
          <w:b/>
        </w:rPr>
        <w:t>.</w:t>
      </w:r>
      <w:r w:rsidR="00D454E1" w:rsidRPr="00D454E1">
        <w:rPr>
          <w:rFonts w:ascii="Candara" w:hAnsi="Candara" w:cstheme="minorHAnsi"/>
        </w:rPr>
        <w:t xml:space="preserve"> Pri tomu vodite računa da izlaganje bude jasno i korisno drugim učenicima, a podatci točni i zanimljivi. </w:t>
      </w:r>
    </w:p>
    <w:p w:rsidR="00D454E1" w:rsidRPr="00D454E1" w:rsidRDefault="00D454E1" w:rsidP="001F5759">
      <w:pPr>
        <w:spacing w:after="0" w:line="240" w:lineRule="auto"/>
        <w:rPr>
          <w:rFonts w:ascii="Candara" w:hAnsi="Candara" w:cstheme="minorHAnsi"/>
          <w:b/>
        </w:rPr>
      </w:pPr>
      <w:r w:rsidRPr="00D454E1">
        <w:rPr>
          <w:rFonts w:ascii="Candara" w:hAnsi="Candara" w:cstheme="minorHAnsi"/>
          <w:b/>
        </w:rPr>
        <w:t xml:space="preserve">Priprema za javni nastup (nakon istraživanja o </w:t>
      </w:r>
      <w:r w:rsidR="00315F59">
        <w:rPr>
          <w:rFonts w:ascii="Candara" w:hAnsi="Candara" w:cstheme="minorHAnsi"/>
          <w:b/>
        </w:rPr>
        <w:t>ljubavnoj priči roda</w:t>
      </w:r>
      <w:r w:rsidRPr="00D454E1">
        <w:rPr>
          <w:rFonts w:ascii="Candara" w:hAnsi="Candara" w:cstheme="minorHAnsi"/>
          <w:b/>
        </w:rPr>
        <w:t>)</w:t>
      </w:r>
    </w:p>
    <w:tbl>
      <w:tblPr>
        <w:tblStyle w:val="Reetkatablice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20"/>
        <w:gridCol w:w="6116"/>
      </w:tblGrid>
      <w:tr w:rsidR="00D454E1" w:rsidTr="001A3E80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454E1" w:rsidRPr="00D454E1" w:rsidRDefault="00D454E1" w:rsidP="00C15C4A">
            <w:pPr>
              <w:rPr>
                <w:rFonts w:ascii="Candara" w:hAnsi="Candara"/>
              </w:rPr>
            </w:pPr>
            <w:r w:rsidRPr="00D454E1">
              <w:rPr>
                <w:rFonts w:ascii="Candara" w:hAnsi="Candara"/>
              </w:rPr>
              <w:t>Naslov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454E1" w:rsidRPr="00D454E1" w:rsidRDefault="00D454E1" w:rsidP="00C15C4A">
            <w:pPr>
              <w:rPr>
                <w:rFonts w:ascii="Candara" w:hAnsi="Candara"/>
                <w:b/>
                <w:color w:val="0070C0"/>
              </w:rPr>
            </w:pPr>
            <w:r w:rsidRPr="00D454E1">
              <w:rPr>
                <w:rFonts w:ascii="Candara" w:hAnsi="Candara"/>
                <w:b/>
                <w:color w:val="0070C0"/>
              </w:rPr>
              <w:t>Govornik u četiri koraka</w:t>
            </w:r>
          </w:p>
        </w:tc>
      </w:tr>
      <w:tr w:rsidR="00D454E1" w:rsidTr="001A3E80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E1" w:rsidRPr="00D454E1" w:rsidRDefault="00D454E1" w:rsidP="00C15C4A">
            <w:pPr>
              <w:rPr>
                <w:rFonts w:ascii="Candara" w:hAnsi="Candara"/>
              </w:rPr>
            </w:pPr>
            <w:r w:rsidRPr="00D454E1">
              <w:rPr>
                <w:rFonts w:ascii="Candara" w:hAnsi="Candara"/>
              </w:rPr>
              <w:t>Što ćemo naučiti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E1" w:rsidRPr="00D454E1" w:rsidRDefault="00D454E1" w:rsidP="00D454E1">
            <w:pPr>
              <w:spacing w:after="0"/>
              <w:rPr>
                <w:rFonts w:ascii="Candara" w:hAnsi="Candara"/>
              </w:rPr>
            </w:pPr>
            <w:r w:rsidRPr="00D454E1">
              <w:rPr>
                <w:rFonts w:ascii="Candara" w:hAnsi="Candara"/>
              </w:rPr>
              <w:t>Pripremiti  se za javni nastup – pravilno disati, izražajno govoriti, zauzeti pravilan stav tijela</w:t>
            </w:r>
          </w:p>
        </w:tc>
      </w:tr>
      <w:tr w:rsidR="00D454E1" w:rsidRPr="00AC3810" w:rsidTr="001A3E80">
        <w:trPr>
          <w:trHeight w:val="7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E1" w:rsidRPr="00D454E1" w:rsidRDefault="00D454E1" w:rsidP="00D454E1">
            <w:pPr>
              <w:spacing w:after="0" w:line="240" w:lineRule="auto"/>
              <w:jc w:val="center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1A3E80" w:rsidP="00D454E1">
            <w:pPr>
              <w:spacing w:after="0" w:line="240" w:lineRule="auto"/>
              <w:rPr>
                <w:rFonts w:ascii="Candara" w:hAnsi="Candara"/>
              </w:rPr>
            </w:pPr>
            <w:r w:rsidRPr="00D454E1">
              <w:rPr>
                <w:rFonts w:ascii="Candara" w:hAnsi="Candara"/>
                <w:noProof/>
                <w:lang w:eastAsia="hr-H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47C5E0D" wp14:editId="3230C35C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241300</wp:posOffset>
                  </wp:positionV>
                  <wp:extent cx="2371725" cy="1876425"/>
                  <wp:effectExtent l="0" t="0" r="9525" b="9525"/>
                  <wp:wrapSquare wrapText="bothSides"/>
                  <wp:docPr id="4" name="rg_hi" descr="http://t3.gstatic.com/images?q=tbn:ANd9GcRdh0rN5BV4hcAeeDtEjO-HNGA0XsMOYFKL9Uc3mx3d7dcxX2AM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dh0rN5BV4hcAeeDtEjO-HNGA0XsMOYFKL9Uc3mx3d7dcxX2AM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hAnsi="Candara" w:cstheme="minorHAnsi"/>
                <w:b/>
              </w:rPr>
              <w:lastRenderedPageBreak/>
              <w:t>1.</w:t>
            </w:r>
            <w:r w:rsidRPr="00D454E1">
              <w:rPr>
                <w:rFonts w:ascii="Candara" w:hAnsi="Candara" w:cstheme="minorHAnsi"/>
              </w:rPr>
              <w:t xml:space="preserve"> </w:t>
            </w:r>
            <w:r w:rsidRPr="00D454E1">
              <w:rPr>
                <w:rFonts w:ascii="Candara" w:eastAsia="Times New Roman" w:hAnsi="Candara" w:cstheme="minorHAnsi"/>
                <w:b/>
                <w:lang w:eastAsia="hr-HR"/>
              </w:rPr>
              <w:t>Vježbe disanja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>: duboko udahni tako da ti se ne podignu ramena već trbuh – to je trbušno disanje koje dovodi u naše tijelo i mišiće najviše kisika i pomaže nam pri opuštanju kad osjećamo tremu.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Izgovaraj suglasnik </w:t>
            </w:r>
            <w:r w:rsidRPr="00D454E1">
              <w:rPr>
                <w:rFonts w:ascii="Candara" w:eastAsia="Times New Roman" w:hAnsi="Candara" w:cstheme="minorHAnsi"/>
                <w:b/>
                <w:i/>
                <w:color w:val="2F5496" w:themeColor="accent1" w:themeShade="BF"/>
                <w:lang w:eastAsia="hr-HR"/>
              </w:rPr>
              <w:t>s</w:t>
            </w:r>
            <w:r w:rsidRPr="00D454E1">
              <w:rPr>
                <w:rFonts w:ascii="Candara" w:eastAsia="Times New Roman" w:hAnsi="Candara" w:cstheme="minorHAnsi"/>
                <w:color w:val="2F5496" w:themeColor="accent1" w:themeShade="BF"/>
                <w:lang w:eastAsia="hr-HR"/>
              </w:rPr>
              <w:t xml:space="preserve"> 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ispuštajući zrak što dulje možeš. Istu vježbu ponovi izgovarajući samoglasnik </w:t>
            </w:r>
            <w:r w:rsidRPr="00D454E1">
              <w:rPr>
                <w:rFonts w:ascii="Candara" w:eastAsia="Times New Roman" w:hAnsi="Candara" w:cstheme="minorHAnsi"/>
                <w:b/>
                <w:i/>
                <w:lang w:eastAsia="hr-HR"/>
              </w:rPr>
              <w:t>a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b/>
                <w:lang w:eastAsia="hr-HR"/>
              </w:rPr>
              <w:t>2.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 w:rsidRPr="00D454E1">
              <w:rPr>
                <w:rFonts w:ascii="Candara" w:eastAsia="Times New Roman" w:hAnsi="Candara" w:cstheme="minorHAnsi"/>
                <w:b/>
                <w:lang w:eastAsia="hr-HR"/>
              </w:rPr>
              <w:t>Vježbe  za pravilan izgovor:</w:t>
            </w:r>
            <w:r w:rsidRPr="00D454E1">
              <w:rPr>
                <w:rFonts w:ascii="Candara" w:eastAsia="Times New Roman" w:hAnsi="Candara" w:cs="Arial"/>
                <w:sz w:val="20"/>
                <w:szCs w:val="20"/>
                <w:lang w:eastAsia="hr-HR"/>
              </w:rPr>
              <w:t xml:space="preserve"> 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lastRenderedPageBreak/>
              <w:t xml:space="preserve">Rečenicu </w:t>
            </w:r>
            <w:r w:rsidR="00315F59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>Ljubavna priča roda iz Slavonskoga Broda</w:t>
            </w:r>
            <w:r w:rsidRPr="00D454E1">
              <w:rPr>
                <w:rFonts w:ascii="Candara" w:eastAsia="Times New Roman" w:hAnsi="Candara" w:cstheme="minorHAnsi"/>
                <w:i/>
                <w:iCs/>
                <w:color w:val="FF0000"/>
                <w:lang w:eastAsia="hr-HR"/>
              </w:rPr>
              <w:t xml:space="preserve"> 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>izgovaraj na različite načine: a. slovo po slovo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b. slog po slog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c. riječ po riječ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d. kao cijelu rečenicu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e. tako da posebno naglasiš riječi </w:t>
            </w:r>
            <w:r w:rsidR="004B048C" w:rsidRPr="004B048C">
              <w:rPr>
                <w:rFonts w:ascii="Candara" w:eastAsia="Times New Roman" w:hAnsi="Candara" w:cstheme="minorHAnsi"/>
                <w:i/>
                <w:color w:val="0070C0"/>
                <w:lang w:eastAsia="hr-HR"/>
              </w:rPr>
              <w:t>ljubavna priča, roda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f. tako da mijenjaš intonaciju rečenice (uzlazna, silazna)</w:t>
            </w:r>
          </w:p>
          <w:p w:rsidR="00D454E1" w:rsidRPr="00D454E1" w:rsidRDefault="00D454E1" w:rsidP="001A3E80">
            <w:pPr>
              <w:spacing w:after="0" w:line="240" w:lineRule="auto"/>
              <w:ind w:left="786" w:hanging="786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g. kroz zube, sa skoro zatvorenim ustima, sa široko      </w:t>
            </w:r>
            <w:r w:rsidR="001A3E80">
              <w:rPr>
                <w:rFonts w:ascii="Candara" w:eastAsia="Times New Roman" w:hAnsi="Candara" w:cstheme="minorHAnsi"/>
                <w:lang w:eastAsia="hr-HR"/>
              </w:rPr>
              <w:t xml:space="preserve">     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>otvorenim ustima, šapatom, tiho, glasno.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Uvježbaj što brže izgovoriti </w:t>
            </w:r>
            <w:proofErr w:type="spellStart"/>
            <w:r w:rsidRPr="00D454E1">
              <w:rPr>
                <w:rFonts w:ascii="Candara" w:eastAsia="Times New Roman" w:hAnsi="Candara" w:cstheme="minorHAnsi"/>
                <w:lang w:eastAsia="hr-HR"/>
              </w:rPr>
              <w:t>jezikolomke</w:t>
            </w:r>
            <w:proofErr w:type="spellEnd"/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: </w:t>
            </w:r>
            <w:r w:rsidRPr="00D454E1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 xml:space="preserve">Na sušilu se suši šareni </w:t>
            </w:r>
            <w:proofErr w:type="spellStart"/>
            <w:r w:rsidRPr="00D454E1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>šosić</w:t>
            </w:r>
            <w:proofErr w:type="spellEnd"/>
            <w:r w:rsidRPr="00D454E1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>, Pop kopa kroz prokop, kroz prokop kopa pop</w:t>
            </w:r>
            <w:r w:rsidRPr="00D454E1">
              <w:rPr>
                <w:rFonts w:ascii="Candara" w:eastAsia="Times New Roman" w:hAnsi="Candara" w:cstheme="minorHAnsi"/>
                <w:color w:val="2F5496" w:themeColor="accent1" w:themeShade="BF"/>
                <w:lang w:eastAsia="hr-HR"/>
              </w:rPr>
              <w:t xml:space="preserve"> ...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b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b/>
                <w:lang w:eastAsia="hr-HR"/>
              </w:rPr>
              <w:t>3. Vježbe mimike (izraz lica):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Izgovori rečenicu: </w:t>
            </w:r>
            <w:r w:rsidR="00315F59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 xml:space="preserve">Malena i </w:t>
            </w:r>
            <w:proofErr w:type="spellStart"/>
            <w:r w:rsidR="00315F59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>Klepetan</w:t>
            </w:r>
            <w:proofErr w:type="spellEnd"/>
            <w:r w:rsidR="00315F59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 xml:space="preserve"> se vole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na ove načine: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>              a. ozbiljno to misliš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b. jako si</w:t>
            </w:r>
            <w:r w:rsidRPr="00D454E1"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>sretan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c. svejedno ti je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d. tužan si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e. ljut si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f. prestrašen si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g. zabrinut si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h. nervozan si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 i. pospan si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 j. robot si</w:t>
            </w:r>
            <w:r w:rsidR="001A3E80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k. dijete si od dvije godine.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b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b/>
                <w:lang w:eastAsia="hr-HR"/>
              </w:rPr>
              <w:t>4. Vježbe gestikuliranja (govor tijela):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Izgovori rečenicu: </w:t>
            </w:r>
            <w:proofErr w:type="spellStart"/>
            <w:r w:rsidR="00315F59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>Klepetan</w:t>
            </w:r>
            <w:proofErr w:type="spellEnd"/>
            <w:r w:rsidR="00315F59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 xml:space="preserve"> se svake godine vraća Malenoj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tako da: 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</w:t>
            </w:r>
            <w:r w:rsidR="004B048C">
              <w:rPr>
                <w:rFonts w:ascii="Candara" w:eastAsia="Times New Roman" w:hAnsi="Candara" w:cstheme="minorHAnsi"/>
                <w:lang w:eastAsia="hr-HR"/>
              </w:rPr>
              <w:t xml:space="preserve">  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a. mašeš rukama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b. prekrižiš ruke njišući se naprijed-natrag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c. češkaš se po glavi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d. grickaš nokte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e. igraš se s kosom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f. držiš ruke uz tijelo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g. ruke spojiš na leđima.</w:t>
            </w:r>
          </w:p>
        </w:tc>
      </w:tr>
    </w:tbl>
    <w:p w:rsidR="00D454E1" w:rsidRDefault="00D454E1" w:rsidP="006F716B">
      <w:pPr>
        <w:rPr>
          <w:rFonts w:ascii="Candara" w:hAnsi="Candara"/>
        </w:rPr>
      </w:pPr>
    </w:p>
    <w:p w:rsidR="00315F59" w:rsidRPr="00115359" w:rsidRDefault="00315F59" w:rsidP="001F5759">
      <w:pPr>
        <w:spacing w:after="0"/>
        <w:rPr>
          <w:rFonts w:ascii="Candara" w:hAnsi="Candara" w:cstheme="minorHAnsi"/>
        </w:rPr>
      </w:pPr>
      <w:r w:rsidRPr="00115359">
        <w:rPr>
          <w:rFonts w:ascii="Candara" w:hAnsi="Candara" w:cstheme="minorHAnsi"/>
          <w:b/>
          <w:bCs/>
        </w:rPr>
        <w:t>Bravo za tebe!</w:t>
      </w:r>
      <w:r w:rsidRPr="00115359">
        <w:rPr>
          <w:rFonts w:ascii="Candara" w:hAnsi="Candara" w:cstheme="minorHAnsi"/>
        </w:rPr>
        <w:t xml:space="preserve">   (tablica za </w:t>
      </w:r>
      <w:proofErr w:type="spellStart"/>
      <w:r w:rsidRPr="00115359">
        <w:rPr>
          <w:rFonts w:ascii="Candara" w:hAnsi="Candara" w:cstheme="minorHAnsi"/>
        </w:rPr>
        <w:t>samovrednovanje</w:t>
      </w:r>
      <w:proofErr w:type="spellEnd"/>
      <w:r w:rsidRPr="00115359">
        <w:rPr>
          <w:rFonts w:ascii="Candara" w:hAnsi="Candara" w:cstheme="minorHAnsi"/>
        </w:rPr>
        <w:t>)</w:t>
      </w:r>
    </w:p>
    <w:p w:rsidR="00315F59" w:rsidRPr="00115359" w:rsidRDefault="00315F59" w:rsidP="00315F59">
      <w:pPr>
        <w:spacing w:after="120"/>
        <w:rPr>
          <w:rFonts w:ascii="Candara" w:hAnsi="Candara" w:cstheme="minorHAnsi"/>
        </w:rPr>
      </w:pPr>
      <w:r w:rsidRPr="00115359">
        <w:rPr>
          <w:rFonts w:ascii="Candara" w:hAnsi="Candara" w:cstheme="minorHAnsi"/>
        </w:rPr>
        <w:t>Označi kvačicom odgovor koji pokazuje razinu tvojih dosadašnjih znanja i vještina.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47"/>
        <w:gridCol w:w="1099"/>
        <w:gridCol w:w="1008"/>
        <w:gridCol w:w="906"/>
      </w:tblGrid>
      <w:tr w:rsidR="00315F59" w:rsidRPr="008876F9" w:rsidTr="00AC4B5B">
        <w:tc>
          <w:tcPr>
            <w:tcW w:w="6075" w:type="dxa"/>
            <w:shd w:val="clear" w:color="auto" w:fill="E2EFD9" w:themeFill="accent6" w:themeFillTint="33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  <w:b/>
                <w:color w:val="0070C0"/>
              </w:rPr>
            </w:pPr>
          </w:p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  <w:b/>
              </w:rPr>
            </w:pPr>
            <w:r w:rsidRPr="00115359">
              <w:rPr>
                <w:rFonts w:ascii="Candara" w:hAnsi="Candara" w:cstheme="minorHAnsi"/>
                <w:b/>
                <w:color w:val="0070C0"/>
              </w:rPr>
              <w:t>Govorenje, slušanje i pisanje</w:t>
            </w:r>
          </w:p>
        </w:tc>
        <w:tc>
          <w:tcPr>
            <w:tcW w:w="1069" w:type="dxa"/>
            <w:shd w:val="clear" w:color="auto" w:fill="E2EFD9" w:themeFill="accent6" w:themeFillTint="33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Vrlo uspješno.</w:t>
            </w:r>
          </w:p>
        </w:tc>
        <w:tc>
          <w:tcPr>
            <w:tcW w:w="1009" w:type="dxa"/>
            <w:shd w:val="clear" w:color="auto" w:fill="E2EFD9" w:themeFill="accent6" w:themeFillTint="33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Zasad dobro.</w:t>
            </w:r>
          </w:p>
        </w:tc>
        <w:tc>
          <w:tcPr>
            <w:tcW w:w="907" w:type="dxa"/>
            <w:shd w:val="clear" w:color="auto" w:fill="E2EFD9" w:themeFill="accent6" w:themeFillTint="33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Može i bolje.</w:t>
            </w:r>
          </w:p>
        </w:tc>
      </w:tr>
      <w:tr w:rsidR="00315F59" w:rsidRPr="008876F9" w:rsidTr="00AC4B5B">
        <w:tc>
          <w:tcPr>
            <w:tcW w:w="6075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Temeljito proučavam temu o kojoj ću govoriti.</w:t>
            </w:r>
          </w:p>
        </w:tc>
        <w:tc>
          <w:tcPr>
            <w:tcW w:w="106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315F59" w:rsidRPr="008876F9" w:rsidTr="00AC4B5B">
        <w:tc>
          <w:tcPr>
            <w:tcW w:w="6075" w:type="dxa"/>
            <w:shd w:val="clear" w:color="auto" w:fill="auto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Izrađujem nacrt govora (kojim ću redom izlagati o temi; uvod, glavni dio, zaključak).</w:t>
            </w:r>
          </w:p>
        </w:tc>
        <w:tc>
          <w:tcPr>
            <w:tcW w:w="106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315F59" w:rsidRPr="008876F9" w:rsidTr="00AC4B5B">
        <w:tc>
          <w:tcPr>
            <w:tcW w:w="6075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Govor pripremam usmeno, ne čitam s papira.</w:t>
            </w:r>
          </w:p>
        </w:tc>
        <w:tc>
          <w:tcPr>
            <w:tcW w:w="106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315F59" w:rsidRPr="008876F9" w:rsidTr="00AC4B5B">
        <w:tc>
          <w:tcPr>
            <w:tcW w:w="6075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Planiram i uvježbavam trajanje govora.</w:t>
            </w:r>
          </w:p>
        </w:tc>
        <w:tc>
          <w:tcPr>
            <w:tcW w:w="106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315F59" w:rsidRPr="008876F9" w:rsidTr="00AC4B5B">
        <w:tc>
          <w:tcPr>
            <w:tcW w:w="6075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U govoru glasno i razgovijetno izgovaram riječi i rečenice.</w:t>
            </w:r>
          </w:p>
        </w:tc>
        <w:tc>
          <w:tcPr>
            <w:tcW w:w="106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315F59" w:rsidRPr="008876F9" w:rsidTr="00AC4B5B">
        <w:tc>
          <w:tcPr>
            <w:tcW w:w="6075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Vodim brigu o stavu tijela za vrijeme govora.</w:t>
            </w:r>
          </w:p>
        </w:tc>
        <w:tc>
          <w:tcPr>
            <w:tcW w:w="106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315F59" w:rsidRPr="008876F9" w:rsidTr="00AC4B5B">
        <w:tc>
          <w:tcPr>
            <w:tcW w:w="6075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Prihvaćam komentar o svojem javnom nastupu od strane kolega u razredu.</w:t>
            </w:r>
          </w:p>
        </w:tc>
        <w:tc>
          <w:tcPr>
            <w:tcW w:w="106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315F59" w:rsidRPr="008876F9" w:rsidTr="00AC4B5B">
        <w:tc>
          <w:tcPr>
            <w:tcW w:w="6075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lastRenderedPageBreak/>
              <w:t>Usavršavam svoj javni nastup slušajući prijedloge učitelja i kolega.</w:t>
            </w:r>
          </w:p>
        </w:tc>
        <w:tc>
          <w:tcPr>
            <w:tcW w:w="106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315F59" w:rsidRPr="00115359" w:rsidRDefault="00315F59" w:rsidP="00AC4B5B">
            <w:pPr>
              <w:spacing w:after="0"/>
              <w:rPr>
                <w:rFonts w:ascii="Candara" w:hAnsi="Candara" w:cstheme="minorHAnsi"/>
              </w:rPr>
            </w:pPr>
          </w:p>
        </w:tc>
      </w:tr>
    </w:tbl>
    <w:p w:rsidR="00315F59" w:rsidRDefault="00315F59" w:rsidP="00315F59"/>
    <w:p w:rsidR="006F716B" w:rsidRDefault="006F716B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115359" w:rsidRDefault="00115359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96396" w:rsidRDefault="00396396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96396" w:rsidRDefault="00396396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96396" w:rsidRDefault="00396396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96396" w:rsidRDefault="00396396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96396" w:rsidRDefault="00396396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sectPr w:rsidR="00396396" w:rsidSect="00C15C4A"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7075"/>
    <w:multiLevelType w:val="hybridMultilevel"/>
    <w:tmpl w:val="1E38A708"/>
    <w:lvl w:ilvl="0" w:tplc="34A2799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E3C29"/>
    <w:multiLevelType w:val="hybridMultilevel"/>
    <w:tmpl w:val="4732DE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27996">
      <w:numFmt w:val="bullet"/>
      <w:lvlText w:val="-"/>
      <w:lvlJc w:val="left"/>
      <w:pPr>
        <w:ind w:left="1440" w:hanging="360"/>
      </w:pPr>
      <w:rPr>
        <w:rFonts w:ascii="Candara" w:eastAsiaTheme="minorHAnsi" w:hAnsi="Candar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44F5B"/>
    <w:multiLevelType w:val="hybridMultilevel"/>
    <w:tmpl w:val="2AC089F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328BB"/>
    <w:multiLevelType w:val="hybridMultilevel"/>
    <w:tmpl w:val="A1A4B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B73A3"/>
    <w:multiLevelType w:val="hybridMultilevel"/>
    <w:tmpl w:val="F2EAA50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86B00"/>
    <w:multiLevelType w:val="hybridMultilevel"/>
    <w:tmpl w:val="6DC0C984"/>
    <w:lvl w:ilvl="0" w:tplc="34A2799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34A27996">
      <w:numFmt w:val="bullet"/>
      <w:lvlText w:val="-"/>
      <w:lvlJc w:val="left"/>
      <w:pPr>
        <w:ind w:left="644" w:hanging="360"/>
      </w:pPr>
      <w:rPr>
        <w:rFonts w:ascii="Candara" w:eastAsiaTheme="minorHAnsi" w:hAnsi="Candar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06C88"/>
    <w:multiLevelType w:val="hybridMultilevel"/>
    <w:tmpl w:val="DF9E6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C4"/>
    <w:rsid w:val="00004AE8"/>
    <w:rsid w:val="000172F4"/>
    <w:rsid w:val="00017E39"/>
    <w:rsid w:val="00055E80"/>
    <w:rsid w:val="00087FC8"/>
    <w:rsid w:val="000D3CE4"/>
    <w:rsid w:val="00115359"/>
    <w:rsid w:val="0011673C"/>
    <w:rsid w:val="00192517"/>
    <w:rsid w:val="001A3E80"/>
    <w:rsid w:val="001F5759"/>
    <w:rsid w:val="002E307B"/>
    <w:rsid w:val="00315F59"/>
    <w:rsid w:val="0035683B"/>
    <w:rsid w:val="00396396"/>
    <w:rsid w:val="003C1CAD"/>
    <w:rsid w:val="003C3637"/>
    <w:rsid w:val="00403C82"/>
    <w:rsid w:val="004915A5"/>
    <w:rsid w:val="004B048C"/>
    <w:rsid w:val="004E6A99"/>
    <w:rsid w:val="00505983"/>
    <w:rsid w:val="00506950"/>
    <w:rsid w:val="00677EA3"/>
    <w:rsid w:val="006C68D1"/>
    <w:rsid w:val="006F716B"/>
    <w:rsid w:val="00741A88"/>
    <w:rsid w:val="007D51A1"/>
    <w:rsid w:val="008129F0"/>
    <w:rsid w:val="00855238"/>
    <w:rsid w:val="008F1B43"/>
    <w:rsid w:val="008F2C5F"/>
    <w:rsid w:val="00B555FE"/>
    <w:rsid w:val="00C15C4A"/>
    <w:rsid w:val="00C618C4"/>
    <w:rsid w:val="00C73DF4"/>
    <w:rsid w:val="00C75BA6"/>
    <w:rsid w:val="00D454E1"/>
    <w:rsid w:val="00E91EEE"/>
    <w:rsid w:val="00F502F0"/>
    <w:rsid w:val="00FA7CCA"/>
    <w:rsid w:val="00FC122B"/>
    <w:rsid w:val="00FD54C3"/>
    <w:rsid w:val="00FE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5544"/>
  <w15:chartTrackingRefBased/>
  <w15:docId w15:val="{97E457ED-CD50-47EA-A882-8E6781DD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18C4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8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18C4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6F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115359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555F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FC8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tarnji.hr/vijesti/hrvatska/video-ljubavna-prica-koja-traje-deset-godina-roda-malena-nervozno-iscekuje-svog-rodana-klepetana/16462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Pob7MPKKw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XduAbHIhZ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2XR1Zx5CPY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9</cp:revision>
  <dcterms:created xsi:type="dcterms:W3CDTF">2020-01-31T22:19:00Z</dcterms:created>
  <dcterms:modified xsi:type="dcterms:W3CDTF">2020-02-02T20:27:00Z</dcterms:modified>
</cp:coreProperties>
</file>